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B5" w:rsidRPr="006E207E" w:rsidRDefault="008D32B5" w:rsidP="008D32B5">
      <w:pPr>
        <w:tabs>
          <w:tab w:val="left" w:pos="9354"/>
        </w:tabs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461010" cy="570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32B5" w:rsidRPr="008D32B5" w:rsidRDefault="008D32B5" w:rsidP="008D32B5">
      <w:pPr>
        <w:tabs>
          <w:tab w:val="left" w:pos="9354"/>
        </w:tabs>
        <w:jc w:val="center"/>
        <w:rPr>
          <w:b/>
          <w:sz w:val="28"/>
          <w:szCs w:val="28"/>
        </w:rPr>
      </w:pPr>
      <w:r w:rsidRPr="008D32B5">
        <w:rPr>
          <w:b/>
          <w:sz w:val="28"/>
          <w:szCs w:val="28"/>
        </w:rPr>
        <w:t xml:space="preserve">ЛОКШИНСКИЙ СЕЛЬСКИЙ СОВЕТ ДЕПУТАТОВ </w:t>
      </w:r>
    </w:p>
    <w:p w:rsidR="008D32B5" w:rsidRPr="008D32B5" w:rsidRDefault="008D32B5" w:rsidP="008D32B5">
      <w:pPr>
        <w:tabs>
          <w:tab w:val="left" w:pos="9354"/>
        </w:tabs>
        <w:jc w:val="center"/>
        <w:rPr>
          <w:b/>
          <w:sz w:val="28"/>
          <w:szCs w:val="28"/>
        </w:rPr>
      </w:pPr>
      <w:r w:rsidRPr="008D32B5">
        <w:rPr>
          <w:b/>
          <w:sz w:val="28"/>
          <w:szCs w:val="28"/>
        </w:rPr>
        <w:t xml:space="preserve">УЖУРСКОГО РАЙОНА </w:t>
      </w:r>
    </w:p>
    <w:p w:rsidR="008D32B5" w:rsidRPr="008D32B5" w:rsidRDefault="008D32B5" w:rsidP="008D32B5">
      <w:pPr>
        <w:tabs>
          <w:tab w:val="left" w:pos="9354"/>
        </w:tabs>
        <w:jc w:val="center"/>
        <w:rPr>
          <w:b/>
          <w:sz w:val="28"/>
          <w:szCs w:val="28"/>
        </w:rPr>
      </w:pPr>
      <w:r w:rsidRPr="008D32B5">
        <w:rPr>
          <w:b/>
          <w:sz w:val="28"/>
          <w:szCs w:val="28"/>
        </w:rPr>
        <w:t xml:space="preserve">КРАСНОЯРСКОГО КРАЯ </w:t>
      </w:r>
    </w:p>
    <w:p w:rsidR="008D32B5" w:rsidRDefault="008D32B5" w:rsidP="008D32B5">
      <w:pPr>
        <w:tabs>
          <w:tab w:val="left" w:pos="9354"/>
        </w:tabs>
        <w:jc w:val="center"/>
        <w:rPr>
          <w:b/>
          <w:sz w:val="28"/>
          <w:szCs w:val="32"/>
        </w:rPr>
      </w:pPr>
    </w:p>
    <w:p w:rsidR="008D32B5" w:rsidRDefault="008D32B5" w:rsidP="008D32B5">
      <w:pPr>
        <w:tabs>
          <w:tab w:val="left" w:pos="9354"/>
        </w:tabs>
        <w:jc w:val="center"/>
        <w:rPr>
          <w:b/>
          <w:sz w:val="44"/>
          <w:szCs w:val="44"/>
        </w:rPr>
      </w:pPr>
      <w:r w:rsidRPr="00D63D95">
        <w:rPr>
          <w:b/>
          <w:sz w:val="44"/>
          <w:szCs w:val="44"/>
        </w:rPr>
        <w:t>РЕШЕНИЕ</w:t>
      </w:r>
    </w:p>
    <w:p w:rsidR="006F272F" w:rsidRPr="00E437F7" w:rsidRDefault="006F272F" w:rsidP="006F272F">
      <w:pPr>
        <w:ind w:right="-1"/>
        <w:jc w:val="center"/>
        <w:rPr>
          <w:b/>
          <w:sz w:val="28"/>
          <w:szCs w:val="28"/>
        </w:rPr>
      </w:pPr>
    </w:p>
    <w:p w:rsidR="006F272F" w:rsidRPr="00E437F7" w:rsidRDefault="00D835A0" w:rsidP="006F272F">
      <w:pPr>
        <w:jc w:val="center"/>
        <w:rPr>
          <w:sz w:val="28"/>
          <w:szCs w:val="28"/>
        </w:rPr>
      </w:pPr>
      <w:r>
        <w:rPr>
          <w:sz w:val="28"/>
          <w:szCs w:val="28"/>
        </w:rPr>
        <w:t>10.06.</w:t>
      </w:r>
      <w:r w:rsidR="006F272F" w:rsidRPr="00E437F7">
        <w:rPr>
          <w:sz w:val="28"/>
          <w:szCs w:val="28"/>
        </w:rPr>
        <w:t>20</w:t>
      </w:r>
      <w:r w:rsidR="008D32B5">
        <w:rPr>
          <w:sz w:val="28"/>
          <w:szCs w:val="28"/>
        </w:rPr>
        <w:t>2</w:t>
      </w:r>
      <w:r w:rsidR="006F272F" w:rsidRPr="00E437F7">
        <w:rPr>
          <w:sz w:val="28"/>
          <w:szCs w:val="28"/>
        </w:rPr>
        <w:t xml:space="preserve">1г.                                   с. Локшино         </w:t>
      </w:r>
      <w:r>
        <w:rPr>
          <w:sz w:val="28"/>
          <w:szCs w:val="28"/>
        </w:rPr>
        <w:t xml:space="preserve">                               </w:t>
      </w:r>
      <w:r w:rsidR="006F272F">
        <w:rPr>
          <w:sz w:val="28"/>
          <w:szCs w:val="28"/>
        </w:rPr>
        <w:t xml:space="preserve">№ </w:t>
      </w:r>
      <w:r>
        <w:rPr>
          <w:sz w:val="28"/>
          <w:szCs w:val="28"/>
        </w:rPr>
        <w:t>4-15р</w:t>
      </w:r>
    </w:p>
    <w:p w:rsidR="006F272F" w:rsidRDefault="006F272F" w:rsidP="006F272F">
      <w:pPr>
        <w:rPr>
          <w:sz w:val="28"/>
          <w:szCs w:val="28"/>
        </w:rPr>
      </w:pPr>
    </w:p>
    <w:p w:rsidR="002601A6" w:rsidRPr="00E437F7" w:rsidRDefault="002601A6" w:rsidP="006F272F">
      <w:pPr>
        <w:rPr>
          <w:sz w:val="28"/>
          <w:szCs w:val="28"/>
        </w:rPr>
      </w:pPr>
    </w:p>
    <w:p w:rsidR="006F272F" w:rsidRPr="00E437F7" w:rsidRDefault="006F272F" w:rsidP="006F272F">
      <w:pPr>
        <w:rPr>
          <w:sz w:val="28"/>
          <w:szCs w:val="28"/>
        </w:rPr>
      </w:pPr>
      <w:r w:rsidRPr="00E437F7">
        <w:rPr>
          <w:sz w:val="28"/>
          <w:szCs w:val="28"/>
        </w:rPr>
        <w:t xml:space="preserve">Об утверждении  порядка составления </w:t>
      </w:r>
    </w:p>
    <w:p w:rsidR="006F272F" w:rsidRPr="00E437F7" w:rsidRDefault="006F272F" w:rsidP="006F272F">
      <w:pPr>
        <w:rPr>
          <w:sz w:val="28"/>
          <w:szCs w:val="28"/>
        </w:rPr>
      </w:pPr>
      <w:r w:rsidRPr="00E437F7">
        <w:rPr>
          <w:sz w:val="28"/>
          <w:szCs w:val="28"/>
        </w:rPr>
        <w:t xml:space="preserve">и утверждения отчета  о результатах деятельности </w:t>
      </w:r>
    </w:p>
    <w:p w:rsidR="006F272F" w:rsidRPr="00E437F7" w:rsidRDefault="006F272F" w:rsidP="006F272F">
      <w:pPr>
        <w:rPr>
          <w:sz w:val="28"/>
          <w:szCs w:val="28"/>
        </w:rPr>
      </w:pPr>
      <w:r w:rsidRPr="00E437F7">
        <w:rPr>
          <w:sz w:val="28"/>
          <w:szCs w:val="28"/>
        </w:rPr>
        <w:t xml:space="preserve">муниципального учреждения и об использовании </w:t>
      </w:r>
    </w:p>
    <w:p w:rsidR="006F272F" w:rsidRPr="00E437F7" w:rsidRDefault="006F272F" w:rsidP="006F272F">
      <w:pPr>
        <w:rPr>
          <w:sz w:val="28"/>
          <w:szCs w:val="28"/>
        </w:rPr>
      </w:pPr>
      <w:r w:rsidRPr="00E437F7">
        <w:rPr>
          <w:sz w:val="28"/>
          <w:szCs w:val="28"/>
        </w:rPr>
        <w:t>закрепленного за ним муниципального имущества</w:t>
      </w:r>
    </w:p>
    <w:p w:rsidR="006F272F" w:rsidRPr="00E437F7" w:rsidRDefault="006F272F" w:rsidP="006F272F">
      <w:pPr>
        <w:ind w:firstLine="709"/>
        <w:jc w:val="both"/>
        <w:rPr>
          <w:sz w:val="28"/>
          <w:szCs w:val="28"/>
        </w:rPr>
      </w:pPr>
    </w:p>
    <w:p w:rsidR="006F272F" w:rsidRPr="00E437F7" w:rsidRDefault="006F272F" w:rsidP="00D835A0">
      <w:pPr>
        <w:ind w:firstLine="709"/>
        <w:jc w:val="both"/>
        <w:rPr>
          <w:sz w:val="28"/>
          <w:szCs w:val="28"/>
        </w:rPr>
      </w:pPr>
      <w:proofErr w:type="gramStart"/>
      <w:r w:rsidRPr="00282AB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подпунктом 10 п. 3.3 ст.32 Федерального закона от 12.01.1996 № 7-ФЗ «О некоммерческих организациях», руководствуясь Общими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30.09.2010 № 114н, в целях реализации Федерального закона от 08.05.2010 № 83-ФЗ «О внесении</w:t>
      </w:r>
      <w:proofErr w:type="gramEnd"/>
      <w:r>
        <w:rPr>
          <w:sz w:val="28"/>
          <w:szCs w:val="28"/>
        </w:rPr>
        <w:t xml:space="preserve"> изменений в </w:t>
      </w:r>
      <w:proofErr w:type="gramStart"/>
      <w:r>
        <w:rPr>
          <w:sz w:val="28"/>
          <w:szCs w:val="28"/>
        </w:rPr>
        <w:t>отдельные</w:t>
      </w:r>
      <w:proofErr w:type="gramEnd"/>
      <w:r>
        <w:rPr>
          <w:sz w:val="28"/>
          <w:szCs w:val="28"/>
        </w:rPr>
        <w:t xml:space="preserve">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E437F7">
        <w:rPr>
          <w:sz w:val="28"/>
          <w:szCs w:val="28"/>
        </w:rPr>
        <w:t>, Устава Локшинского сельсовета, Локшинский сельский Совет депутатов РЕШИЛ:</w:t>
      </w:r>
    </w:p>
    <w:p w:rsidR="006F272F" w:rsidRPr="00E437F7" w:rsidRDefault="006F272F" w:rsidP="006F272F">
      <w:pPr>
        <w:tabs>
          <w:tab w:val="left" w:pos="0"/>
        </w:tabs>
        <w:jc w:val="both"/>
        <w:rPr>
          <w:sz w:val="28"/>
          <w:szCs w:val="28"/>
        </w:rPr>
      </w:pPr>
      <w:r w:rsidRPr="00E437F7">
        <w:rPr>
          <w:sz w:val="28"/>
          <w:szCs w:val="28"/>
        </w:rPr>
        <w:tab/>
        <w:t xml:space="preserve">1. Утвердить Порядок составления и утверждения отчета о результатах деятельности муниципального учреждения и об использовании </w:t>
      </w:r>
      <w:r>
        <w:rPr>
          <w:sz w:val="28"/>
          <w:szCs w:val="28"/>
        </w:rPr>
        <w:t xml:space="preserve"> </w:t>
      </w:r>
      <w:r w:rsidRPr="00E437F7">
        <w:rPr>
          <w:sz w:val="28"/>
          <w:szCs w:val="28"/>
        </w:rPr>
        <w:t>закрепленного за ним муниципального имущества (Приложение 1).</w:t>
      </w:r>
    </w:p>
    <w:p w:rsidR="006F272F" w:rsidRDefault="006F272F" w:rsidP="006F2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4923F3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Решение от 15.06.2011 года № 11-52р «</w:t>
      </w:r>
      <w:r w:rsidRPr="00E437F7">
        <w:rPr>
          <w:sz w:val="28"/>
          <w:szCs w:val="28"/>
        </w:rPr>
        <w:t>Об утверждении  порядка составления и утверждения отчета  о результатах деятельности муниципального учреждения и об использовании закрепленного за ним муниципального имущества</w:t>
      </w:r>
      <w:r>
        <w:rPr>
          <w:sz w:val="28"/>
          <w:szCs w:val="28"/>
        </w:rPr>
        <w:t>»</w:t>
      </w:r>
    </w:p>
    <w:p w:rsidR="006F272F" w:rsidRPr="004923F3" w:rsidRDefault="006F272F" w:rsidP="006F272F">
      <w:pPr>
        <w:ind w:right="-5" w:firstLine="720"/>
        <w:jc w:val="both"/>
        <w:rPr>
          <w:sz w:val="28"/>
          <w:szCs w:val="28"/>
        </w:rPr>
      </w:pPr>
      <w:r w:rsidRPr="004923F3">
        <w:rPr>
          <w:sz w:val="28"/>
          <w:szCs w:val="28"/>
        </w:rPr>
        <w:t xml:space="preserve">3. </w:t>
      </w:r>
      <w:proofErr w:type="gramStart"/>
      <w:r w:rsidRPr="0032300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2300A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возлагается на главу</w:t>
      </w:r>
      <w:r w:rsidR="00D835A0">
        <w:rPr>
          <w:rFonts w:eastAsia="Calibri"/>
          <w:sz w:val="28"/>
          <w:szCs w:val="28"/>
          <w:lang w:eastAsia="en-US"/>
        </w:rPr>
        <w:t xml:space="preserve"> Локшинского Сельсовета</w:t>
      </w:r>
    </w:p>
    <w:p w:rsidR="006F272F" w:rsidRDefault="006F272F" w:rsidP="006F272F">
      <w:pPr>
        <w:shd w:val="clear" w:color="auto" w:fill="FFFFFF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</w:rPr>
        <w:t xml:space="preserve">      </w:t>
      </w:r>
      <w:r w:rsidRPr="0032300A">
        <w:rPr>
          <w:rFonts w:eastAsia="Calibri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 xml:space="preserve">   </w:t>
      </w:r>
      <w:r w:rsidRPr="0032300A">
        <w:rPr>
          <w:rFonts w:eastAsia="Calibri"/>
          <w:sz w:val="28"/>
          <w:szCs w:val="28"/>
          <w:lang w:eastAsia="en-US"/>
        </w:rPr>
        <w:t>4. Решение вступает в силу</w:t>
      </w:r>
      <w:r>
        <w:rPr>
          <w:rFonts w:eastAsia="Calibri"/>
          <w:sz w:val="28"/>
          <w:szCs w:val="28"/>
          <w:lang w:eastAsia="en-US"/>
        </w:rPr>
        <w:t xml:space="preserve"> со дня, следующего за днем его</w:t>
      </w:r>
      <w:r w:rsidRPr="0032300A">
        <w:rPr>
          <w:rFonts w:eastAsia="Calibri"/>
          <w:sz w:val="28"/>
          <w:szCs w:val="28"/>
          <w:lang w:eastAsia="en-US"/>
        </w:rPr>
        <w:t xml:space="preserve"> официального опубликования в газете «Локшинские Вести» </w:t>
      </w:r>
    </w:p>
    <w:p w:rsidR="006F272F" w:rsidRPr="00E437F7" w:rsidRDefault="006F272F" w:rsidP="006F272F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8"/>
      </w:tblGrid>
      <w:tr w:rsidR="006F272F" w:rsidRPr="00FD1992" w:rsidTr="00216EA1">
        <w:tc>
          <w:tcPr>
            <w:tcW w:w="5353" w:type="dxa"/>
            <w:shd w:val="clear" w:color="auto" w:fill="auto"/>
          </w:tcPr>
          <w:p w:rsidR="006F272F" w:rsidRPr="00FD1992" w:rsidRDefault="006F272F" w:rsidP="00216EA1">
            <w:pPr>
              <w:jc w:val="both"/>
              <w:rPr>
                <w:sz w:val="28"/>
                <w:szCs w:val="28"/>
              </w:rPr>
            </w:pPr>
            <w:r w:rsidRPr="00FD1992">
              <w:rPr>
                <w:sz w:val="28"/>
                <w:szCs w:val="28"/>
              </w:rPr>
              <w:t xml:space="preserve">Председатель Локшинского </w:t>
            </w:r>
          </w:p>
          <w:p w:rsidR="006F272F" w:rsidRPr="00FD1992" w:rsidRDefault="006F272F" w:rsidP="00216EA1">
            <w:pPr>
              <w:jc w:val="both"/>
              <w:rPr>
                <w:sz w:val="28"/>
                <w:szCs w:val="28"/>
              </w:rPr>
            </w:pPr>
            <w:r w:rsidRPr="00FD1992">
              <w:rPr>
                <w:sz w:val="28"/>
                <w:szCs w:val="28"/>
              </w:rPr>
              <w:t>сельского Совета депутатов</w:t>
            </w:r>
          </w:p>
          <w:p w:rsidR="006F272F" w:rsidRPr="00FD1992" w:rsidRDefault="006F272F" w:rsidP="00216E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6F272F" w:rsidRPr="00FD1992" w:rsidRDefault="006F272F" w:rsidP="00216EA1">
            <w:pPr>
              <w:jc w:val="both"/>
              <w:rPr>
                <w:sz w:val="28"/>
                <w:szCs w:val="28"/>
              </w:rPr>
            </w:pPr>
          </w:p>
          <w:p w:rsidR="006F272F" w:rsidRPr="00FD1992" w:rsidRDefault="006F272F" w:rsidP="00D835A0">
            <w:pPr>
              <w:jc w:val="right"/>
              <w:rPr>
                <w:sz w:val="28"/>
                <w:szCs w:val="28"/>
              </w:rPr>
            </w:pPr>
            <w:r w:rsidRPr="00FD1992">
              <w:rPr>
                <w:sz w:val="28"/>
                <w:szCs w:val="28"/>
              </w:rPr>
              <w:t>Е.М. Кожуховский</w:t>
            </w:r>
          </w:p>
        </w:tc>
      </w:tr>
      <w:tr w:rsidR="006F272F" w:rsidRPr="00FD1992" w:rsidTr="00216EA1">
        <w:tc>
          <w:tcPr>
            <w:tcW w:w="5353" w:type="dxa"/>
            <w:shd w:val="clear" w:color="auto" w:fill="auto"/>
          </w:tcPr>
          <w:p w:rsidR="006F272F" w:rsidRPr="00FD1992" w:rsidRDefault="006F272F" w:rsidP="00216EA1">
            <w:pPr>
              <w:jc w:val="both"/>
              <w:rPr>
                <w:sz w:val="28"/>
                <w:szCs w:val="28"/>
              </w:rPr>
            </w:pPr>
            <w:r w:rsidRPr="00FD1992">
              <w:rPr>
                <w:sz w:val="28"/>
                <w:szCs w:val="28"/>
              </w:rPr>
              <w:t>Глава Локшинского сельсовета</w:t>
            </w:r>
          </w:p>
        </w:tc>
        <w:tc>
          <w:tcPr>
            <w:tcW w:w="4218" w:type="dxa"/>
            <w:shd w:val="clear" w:color="auto" w:fill="auto"/>
          </w:tcPr>
          <w:p w:rsidR="006F272F" w:rsidRPr="00FD1992" w:rsidRDefault="006F272F" w:rsidP="00216EA1">
            <w:pPr>
              <w:jc w:val="right"/>
              <w:rPr>
                <w:sz w:val="28"/>
                <w:szCs w:val="28"/>
              </w:rPr>
            </w:pPr>
            <w:r w:rsidRPr="00FD1992">
              <w:rPr>
                <w:sz w:val="28"/>
                <w:szCs w:val="28"/>
              </w:rPr>
              <w:t>Т.А. Васютина</w:t>
            </w:r>
          </w:p>
        </w:tc>
      </w:tr>
    </w:tbl>
    <w:p w:rsidR="00D835A0" w:rsidRDefault="006F272F" w:rsidP="006F2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437F7">
        <w:rPr>
          <w:sz w:val="28"/>
          <w:szCs w:val="28"/>
        </w:rPr>
        <w:lastRenderedPageBreak/>
        <w:t>Приложение</w:t>
      </w:r>
      <w:r w:rsidR="00D835A0">
        <w:rPr>
          <w:sz w:val="28"/>
          <w:szCs w:val="28"/>
        </w:rPr>
        <w:t xml:space="preserve"> № 1к  р</w:t>
      </w:r>
      <w:r w:rsidRPr="00E437F7">
        <w:rPr>
          <w:sz w:val="28"/>
          <w:szCs w:val="28"/>
        </w:rPr>
        <w:t>ешению</w:t>
      </w:r>
    </w:p>
    <w:p w:rsidR="006F272F" w:rsidRPr="00E437F7" w:rsidRDefault="00D835A0" w:rsidP="006F2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№ 4-14р от 10.06.2021года</w:t>
      </w:r>
      <w:r w:rsidR="006F272F" w:rsidRPr="00E437F7">
        <w:rPr>
          <w:i/>
          <w:sz w:val="28"/>
          <w:szCs w:val="28"/>
          <w:u w:val="single"/>
        </w:rPr>
        <w:t xml:space="preserve"> </w:t>
      </w:r>
      <w:r w:rsidR="006F272F" w:rsidRPr="00E437F7">
        <w:rPr>
          <w:sz w:val="28"/>
          <w:szCs w:val="28"/>
        </w:rPr>
        <w:t xml:space="preserve"> </w:t>
      </w:r>
    </w:p>
    <w:p w:rsidR="006F272F" w:rsidRPr="00E437F7" w:rsidRDefault="006F272F" w:rsidP="006F272F">
      <w:pPr>
        <w:ind w:left="3828" w:firstLine="708"/>
        <w:jc w:val="right"/>
        <w:rPr>
          <w:sz w:val="28"/>
          <w:szCs w:val="28"/>
        </w:rPr>
      </w:pPr>
      <w:r w:rsidRPr="00E437F7">
        <w:rPr>
          <w:sz w:val="28"/>
          <w:szCs w:val="28"/>
        </w:rPr>
        <w:t xml:space="preserve">Локшинского сельского </w:t>
      </w:r>
    </w:p>
    <w:p w:rsidR="006F272F" w:rsidRPr="00E437F7" w:rsidRDefault="006F272F" w:rsidP="006F272F">
      <w:pPr>
        <w:ind w:left="3828" w:firstLine="708"/>
        <w:jc w:val="right"/>
        <w:rPr>
          <w:sz w:val="28"/>
          <w:szCs w:val="28"/>
        </w:rPr>
      </w:pPr>
      <w:r w:rsidRPr="00E437F7">
        <w:rPr>
          <w:sz w:val="28"/>
          <w:szCs w:val="28"/>
        </w:rPr>
        <w:t>Совета депутатов</w:t>
      </w:r>
    </w:p>
    <w:p w:rsidR="006F272F" w:rsidRPr="00E437F7" w:rsidRDefault="006F272F" w:rsidP="006F272F">
      <w:pPr>
        <w:ind w:left="3927"/>
        <w:rPr>
          <w:sz w:val="28"/>
          <w:szCs w:val="28"/>
        </w:rPr>
      </w:pPr>
    </w:p>
    <w:p w:rsidR="006F272F" w:rsidRPr="00E437F7" w:rsidRDefault="006F272F" w:rsidP="006F272F">
      <w:pPr>
        <w:pStyle w:val="ConsPlusTitle"/>
        <w:ind w:left="-374"/>
        <w:jc w:val="center"/>
        <w:rPr>
          <w:rFonts w:ascii="Times New Roman" w:hAnsi="Times New Roman" w:cs="Times New Roman"/>
          <w:sz w:val="28"/>
          <w:szCs w:val="28"/>
        </w:rPr>
      </w:pPr>
    </w:p>
    <w:p w:rsidR="006F272F" w:rsidRPr="00E437F7" w:rsidRDefault="006F272F" w:rsidP="006F272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37F7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E437F7">
        <w:rPr>
          <w:rFonts w:ascii="Times New Roman" w:hAnsi="Times New Roman" w:cs="Times New Roman"/>
          <w:b/>
          <w:sz w:val="28"/>
          <w:szCs w:val="28"/>
        </w:rPr>
        <w:br/>
        <w:t xml:space="preserve"> составления и утверждения отчета о результатах деятельности муниципального учреждения и об использовании закрепленного</w:t>
      </w:r>
    </w:p>
    <w:p w:rsidR="006F272F" w:rsidRPr="00E437F7" w:rsidRDefault="006F272F" w:rsidP="006F272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437F7">
        <w:rPr>
          <w:rFonts w:ascii="Times New Roman" w:hAnsi="Times New Roman" w:cs="Times New Roman"/>
          <w:b/>
          <w:sz w:val="28"/>
          <w:szCs w:val="28"/>
        </w:rPr>
        <w:t xml:space="preserve"> за ним муниципального имущества в</w:t>
      </w:r>
      <w:r w:rsidRPr="00E437F7">
        <w:rPr>
          <w:rFonts w:ascii="Times New Roman" w:hAnsi="Times New Roman" w:cs="Times New Roman"/>
          <w:sz w:val="28"/>
          <w:szCs w:val="28"/>
        </w:rPr>
        <w:t xml:space="preserve"> </w:t>
      </w:r>
      <w:r w:rsidRPr="00E437F7">
        <w:rPr>
          <w:rFonts w:ascii="Times New Roman" w:hAnsi="Times New Roman" w:cs="Times New Roman"/>
          <w:b/>
          <w:sz w:val="28"/>
          <w:szCs w:val="28"/>
        </w:rPr>
        <w:t>администрации Локшинского сельсовета</w:t>
      </w:r>
    </w:p>
    <w:p w:rsidR="006F272F" w:rsidRPr="00E437F7" w:rsidRDefault="006F272F" w:rsidP="006F272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6F272F" w:rsidRPr="00E437F7" w:rsidRDefault="006F272F" w:rsidP="006F272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184D66" w:rsidRPr="00184D66" w:rsidRDefault="006F272F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sz w:val="28"/>
          <w:szCs w:val="28"/>
        </w:rPr>
        <w:t xml:space="preserve">1. Настоящий Порядок устанавливает порядок </w:t>
      </w:r>
      <w:r w:rsidR="00184D66" w:rsidRPr="00184D66">
        <w:rPr>
          <w:color w:val="2D2D2D"/>
          <w:spacing w:val="2"/>
          <w:sz w:val="28"/>
          <w:szCs w:val="28"/>
        </w:rPr>
        <w:t>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(далее - Отчет). </w:t>
      </w:r>
      <w:r w:rsidR="00184D66" w:rsidRPr="00184D66">
        <w:rPr>
          <w:color w:val="2D2D2D"/>
          <w:spacing w:val="2"/>
          <w:sz w:val="28"/>
          <w:szCs w:val="28"/>
        </w:rPr>
        <w:br/>
      </w:r>
    </w:p>
    <w:p w:rsidR="00184D66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 xml:space="preserve">2. </w:t>
      </w:r>
      <w:proofErr w:type="gramStart"/>
      <w:r w:rsidRPr="00184D66">
        <w:rPr>
          <w:color w:val="2D2D2D"/>
          <w:spacing w:val="2"/>
          <w:sz w:val="28"/>
          <w:szCs w:val="28"/>
        </w:rPr>
        <w:t>Отчет составляется в соответствии с настоящими Общими требованиями государственными (муниципальными) автономными, бюджетными и казенными учреждениями, их обособленными подразделениями, осуществляющими полномочия по ведению бухгалтерского учета (далее - учреждение), с учетом требований законодательства Российской Федерации о защите государственной тайны в порядке, утвержденном соответственно органами государственной власти (государственными органами) (органами местного самоуправления), осуществляющими функции и полномочия учредителя в отношении бюджетных и автономных учреждений, органами</w:t>
      </w:r>
      <w:proofErr w:type="gramEnd"/>
      <w:r w:rsidRPr="00184D66">
        <w:rPr>
          <w:color w:val="2D2D2D"/>
          <w:spacing w:val="2"/>
          <w:sz w:val="28"/>
          <w:szCs w:val="28"/>
        </w:rPr>
        <w:t xml:space="preserve"> государственной власти (государственными органами) (органами местного самоуправления), осуществляющими бюджетные полномочия главного распорядителя бюджетных средств, в ведении которых находятся казенные учреждения (далее - орган, осуществляющий функции и полномочия учредителя),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184D66" w:rsidRPr="00184D66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184D66">
        <w:rPr>
          <w:color w:val="2D2D2D"/>
          <w:spacing w:val="2"/>
          <w:sz w:val="28"/>
          <w:szCs w:val="28"/>
        </w:rPr>
        <w:t>Если федеральное бюджетное или автономное учреждение в случаях, предусмотренных законодательством Российской Федерации на основании нормативного правового акта Правительства Российской Федерации осуществляет функции и полномочия учредителя в отношении подведомственных им федеральных бюджетных и автономных учреждений, то положения, установленные настоящими Общими требованиями для обособленных подразделений, осуществляющих полномочия по ведению бухгалтерского учета, распространяются на указанные подведомственные учреждения.</w:t>
      </w:r>
      <w:proofErr w:type="gramEnd"/>
    </w:p>
    <w:p w:rsidR="00184D66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3. Отчет автономных учреждений составляется, в том числе с учетом требований, установленных </w:t>
      </w:r>
      <w:hyperlink r:id="rId8" w:history="1">
        <w:r w:rsidRPr="00184D66">
          <w:rPr>
            <w:rStyle w:val="a6"/>
            <w:color w:val="auto"/>
            <w:spacing w:val="2"/>
            <w:sz w:val="28"/>
            <w:szCs w:val="28"/>
            <w:u w:val="none"/>
          </w:rPr>
          <w:t xml:space="preserve">Правилами опубликования отчетов о </w:t>
        </w:r>
        <w:r w:rsidRPr="00184D66">
          <w:rPr>
            <w:rStyle w:val="a6"/>
            <w:color w:val="auto"/>
            <w:spacing w:val="2"/>
            <w:sz w:val="28"/>
            <w:szCs w:val="28"/>
            <w:u w:val="none"/>
          </w:rPr>
          <w:lastRenderedPageBreak/>
          <w:t>деятельности автономного учреждения и об использовании закрепленного за ним имущества</w:t>
        </w:r>
      </w:hyperlink>
      <w:r w:rsidRPr="00184D66">
        <w:rPr>
          <w:color w:val="2D2D2D"/>
          <w:spacing w:val="2"/>
          <w:sz w:val="28"/>
          <w:szCs w:val="28"/>
        </w:rPr>
        <w:t>, утвержденными </w:t>
      </w:r>
      <w:hyperlink r:id="rId9" w:history="1">
        <w:r w:rsidRPr="00184D66">
          <w:rPr>
            <w:rStyle w:val="a6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Российской Федерации от 18 октября 2007 года </w:t>
        </w:r>
        <w:r>
          <w:rPr>
            <w:rStyle w:val="a6"/>
            <w:color w:val="auto"/>
            <w:spacing w:val="2"/>
            <w:sz w:val="28"/>
            <w:szCs w:val="28"/>
            <w:u w:val="none"/>
          </w:rPr>
          <w:t>№</w:t>
        </w:r>
        <w:r w:rsidRPr="00184D66">
          <w:rPr>
            <w:rStyle w:val="a6"/>
            <w:color w:val="auto"/>
            <w:spacing w:val="2"/>
            <w:sz w:val="28"/>
            <w:szCs w:val="28"/>
            <w:u w:val="none"/>
          </w:rPr>
          <w:t xml:space="preserve"> 684</w:t>
        </w:r>
      </w:hyperlink>
      <w:r w:rsidRPr="00184D66">
        <w:rPr>
          <w:color w:val="2D2D2D"/>
          <w:spacing w:val="2"/>
          <w:sz w:val="28"/>
          <w:szCs w:val="28"/>
        </w:rPr>
        <w:t> (далее - </w:t>
      </w:r>
      <w:hyperlink r:id="rId10" w:history="1">
        <w:r w:rsidRPr="00184D66">
          <w:rPr>
            <w:rStyle w:val="a6"/>
            <w:color w:val="auto"/>
            <w:spacing w:val="2"/>
            <w:sz w:val="28"/>
            <w:szCs w:val="28"/>
            <w:u w:val="none"/>
          </w:rPr>
          <w:t xml:space="preserve">Правила </w:t>
        </w:r>
        <w:r>
          <w:rPr>
            <w:rStyle w:val="a6"/>
            <w:color w:val="auto"/>
            <w:spacing w:val="2"/>
            <w:sz w:val="28"/>
            <w:szCs w:val="28"/>
            <w:u w:val="none"/>
          </w:rPr>
          <w:t>№</w:t>
        </w:r>
        <w:r w:rsidRPr="00184D66">
          <w:rPr>
            <w:rStyle w:val="a6"/>
            <w:color w:val="auto"/>
            <w:spacing w:val="2"/>
            <w:sz w:val="28"/>
            <w:szCs w:val="28"/>
            <w:u w:val="none"/>
          </w:rPr>
          <w:t xml:space="preserve"> 684</w:t>
        </w:r>
      </w:hyperlink>
      <w:r w:rsidRPr="00184D66">
        <w:rPr>
          <w:color w:val="2D2D2D"/>
          <w:spacing w:val="2"/>
          <w:sz w:val="28"/>
          <w:szCs w:val="28"/>
        </w:rPr>
        <w:t>).</w:t>
      </w:r>
      <w:r w:rsidRPr="00184D66">
        <w:rPr>
          <w:color w:val="2D2D2D"/>
          <w:spacing w:val="2"/>
          <w:sz w:val="28"/>
          <w:szCs w:val="28"/>
        </w:rPr>
        <w:br/>
        <w:t xml:space="preserve">4. Отчет составляется учреждением в валюте Российской Федерации (в части показателей в денежном выражении) по состоянию на 1 января года, следующего </w:t>
      </w:r>
      <w:proofErr w:type="gramStart"/>
      <w:r w:rsidRPr="00184D66">
        <w:rPr>
          <w:color w:val="2D2D2D"/>
          <w:spacing w:val="2"/>
          <w:sz w:val="28"/>
          <w:szCs w:val="28"/>
        </w:rPr>
        <w:t>за</w:t>
      </w:r>
      <w:proofErr w:type="gramEnd"/>
      <w:r w:rsidRPr="00184D66">
        <w:rPr>
          <w:color w:val="2D2D2D"/>
          <w:spacing w:val="2"/>
          <w:sz w:val="28"/>
          <w:szCs w:val="28"/>
        </w:rPr>
        <w:t xml:space="preserve"> отчетным.</w:t>
      </w:r>
    </w:p>
    <w:p w:rsidR="00184D66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Орган, осуществляющий функции и полномочия учредителя, вправе при установлении порядка составления и утверждения Отчета предусматривать иной отчетный период (месяц, квартал, полугодие).</w:t>
      </w:r>
    </w:p>
    <w:p w:rsidR="00184D66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5. Отчет учреждения составляется в разрезе следующих разделов:</w:t>
      </w:r>
      <w:r w:rsidRPr="00184D66">
        <w:rPr>
          <w:color w:val="2D2D2D"/>
          <w:spacing w:val="2"/>
          <w:sz w:val="28"/>
          <w:szCs w:val="28"/>
        </w:rPr>
        <w:br/>
        <w:t>раздел 1 "Общие сведения об учреждении";</w:t>
      </w:r>
    </w:p>
    <w:p w:rsidR="00184D66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раздел 2 "Результат деятельности учреждения";</w:t>
      </w:r>
    </w:p>
    <w:p w:rsidR="00184D66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раздел 3 "Об использовании имущества, закрепленного за учреждением;</w:t>
      </w:r>
    </w:p>
    <w:p w:rsidR="00184D66" w:rsidRPr="00184D66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6. В разделе 1 "Общие сведения об учреждении" указываются:</w:t>
      </w:r>
    </w:p>
    <w:p w:rsidR="00184D66" w:rsidRPr="00184D66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184D66" w:rsidRPr="00184D66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184D66" w:rsidRPr="00184D66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 w:rsidR="00184D66" w:rsidRPr="00184D66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установленная численность учреждения (для казенных учреждений), численность в соответствии с утвержденным штатным расписанием учреждения (для бюджетных и автономных учреждений);</w:t>
      </w:r>
    </w:p>
    <w:p w:rsidR="00184D66" w:rsidRPr="00184D66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фактическая численность учреждения (указывается фактическая численность учреждения, данные о количественном составе и квалификации сотрудников учреждения на начало и на конец отчетного года);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средняя заработная плата сотрудников учреждения, в том числе: руководителей; заместителей руководителей; специалистов.</w:t>
      </w:r>
      <w:r w:rsidRPr="00184D66">
        <w:rPr>
          <w:color w:val="2D2D2D"/>
          <w:spacing w:val="2"/>
          <w:sz w:val="28"/>
          <w:szCs w:val="28"/>
        </w:rPr>
        <w:br/>
        <w:t>7. В разделе 2 "Результат деятельности учреждения" указываются:</w:t>
      </w:r>
      <w:r w:rsidRPr="00184D66">
        <w:rPr>
          <w:color w:val="2D2D2D"/>
          <w:spacing w:val="2"/>
          <w:sz w:val="28"/>
          <w:szCs w:val="28"/>
        </w:rPr>
        <w:br/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  <w:r w:rsidRPr="00184D66">
        <w:rPr>
          <w:color w:val="2D2D2D"/>
          <w:spacing w:val="2"/>
          <w:sz w:val="28"/>
          <w:szCs w:val="28"/>
        </w:rPr>
        <w:br/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  <w:r w:rsidRPr="00184D66">
        <w:rPr>
          <w:color w:val="2D2D2D"/>
          <w:spacing w:val="2"/>
          <w:sz w:val="28"/>
          <w:szCs w:val="28"/>
        </w:rPr>
        <w:br/>
      </w:r>
      <w:r w:rsidRPr="00184D66">
        <w:rPr>
          <w:color w:val="2D2D2D"/>
          <w:spacing w:val="2"/>
          <w:sz w:val="28"/>
          <w:szCs w:val="28"/>
        </w:rPr>
        <w:br/>
      </w:r>
      <w:proofErr w:type="gramStart"/>
      <w:r w:rsidRPr="00184D66">
        <w:rPr>
          <w:color w:val="2D2D2D"/>
          <w:spacing w:val="2"/>
          <w:sz w:val="28"/>
          <w:szCs w:val="28"/>
        </w:rPr>
        <w:t xml:space="preserve">изменения (увеличение, уменьшение) дебиторской и кредиторской задолженности учреждения в разрезе поступлений (выплат), </w:t>
      </w:r>
      <w:r w:rsidRPr="00184D66">
        <w:rPr>
          <w:color w:val="2D2D2D"/>
          <w:spacing w:val="2"/>
          <w:sz w:val="28"/>
          <w:szCs w:val="28"/>
        </w:rPr>
        <w:lastRenderedPageBreak/>
        <w:t>предусмотренных Планом финансово-хозяйственной деятельности государственного (муниципального) учреждения (далее - План),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  <w:proofErr w:type="gramEnd"/>
      <w:r w:rsidRPr="00184D66">
        <w:rPr>
          <w:color w:val="2D2D2D"/>
          <w:spacing w:val="2"/>
          <w:sz w:val="28"/>
          <w:szCs w:val="28"/>
        </w:rPr>
        <w:br/>
        <w:t>суммы доходов, полученных учреждением от оказания платных услуг (выполнения работ), при осуществлении основных видов деятельности сверх государственного задания, при осуществлении иных видов деятельности;</w:t>
      </w:r>
      <w:r w:rsidRPr="00184D66">
        <w:rPr>
          <w:color w:val="2D2D2D"/>
          <w:spacing w:val="2"/>
          <w:sz w:val="28"/>
          <w:szCs w:val="28"/>
        </w:rPr>
        <w:br/>
        <w:t>сведения об исполнении государственного (муниципального) задания на оказание государственных (муниципальных) услуг (выполнение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государственное (муниципальное) задание);</w:t>
      </w:r>
      <w:r w:rsidRPr="00184D66">
        <w:rPr>
          <w:color w:val="2D2D2D"/>
          <w:spacing w:val="2"/>
          <w:sz w:val="28"/>
          <w:szCs w:val="28"/>
        </w:rPr>
        <w:br/>
      </w:r>
      <w:proofErr w:type="gramStart"/>
      <w:r w:rsidRPr="00184D66">
        <w:rPr>
          <w:color w:val="2D2D2D"/>
          <w:spacing w:val="2"/>
          <w:sz w:val="28"/>
          <w:szCs w:val="28"/>
        </w:rPr>
        <w:t>сведения об оказании государственными учреждениями государственных (муниципальных) услуг (выполнении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государственное (муниципальное) задание) сверх государственного (муниципального) задания;</w:t>
      </w:r>
      <w:proofErr w:type="gramEnd"/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цены (тарифы) на платные услуги (работы), оказываемые потребителям (в динамике в течение отчетного периода);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количество жалоб потребителей и принятые по результатам их рассмотрения меры.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Бюджетное и автономное учреждения дополнительно указывают:</w:t>
      </w:r>
      <w:r w:rsidRPr="00184D66">
        <w:rPr>
          <w:color w:val="2D2D2D"/>
          <w:spacing w:val="2"/>
          <w:sz w:val="28"/>
          <w:szCs w:val="28"/>
        </w:rPr>
        <w:br/>
        <w:t>суммы кассовых и плановых поступлений (с учетом возвратов) в разрезе поступлений, предусмотренных Планом;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184D66" w:rsidRPr="00184D66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8. Раздел 2 "Результат деятельности учреждения" по решению органа, осуществляющего функции и полномочия учредителя, может включать также иные сведения.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9. В разделе 3 "Об использовании имущества, закрепленного за учреждением" учреждениями указываются на начало и конец отчетного года:</w:t>
      </w:r>
      <w:r w:rsidRPr="00184D66">
        <w:rPr>
          <w:color w:val="2D2D2D"/>
          <w:spacing w:val="2"/>
          <w:sz w:val="28"/>
          <w:szCs w:val="28"/>
        </w:rPr>
        <w:br/>
        <w:t>общая балансовая (остаточная) стоимость недвижимого имущества, находящегося у учреждения на праве оперативного управления;</w:t>
      </w:r>
      <w:r w:rsidRPr="00184D66">
        <w:rPr>
          <w:color w:val="2D2D2D"/>
          <w:spacing w:val="2"/>
          <w:sz w:val="28"/>
          <w:szCs w:val="28"/>
        </w:rPr>
        <w:br/>
        <w:t xml:space="preserve">общая балансовая (остаточная) стоимость недвижимого имущества, </w:t>
      </w:r>
      <w:r w:rsidRPr="00184D66">
        <w:rPr>
          <w:color w:val="2D2D2D"/>
          <w:spacing w:val="2"/>
          <w:sz w:val="28"/>
          <w:szCs w:val="28"/>
        </w:rPr>
        <w:lastRenderedPageBreak/>
        <w:t>находящегося у учреждения на праве оперативного управления, и переданного в аренду;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управления;</w:t>
      </w:r>
      <w:r w:rsidRPr="00184D66">
        <w:rPr>
          <w:color w:val="2D2D2D"/>
          <w:spacing w:val="2"/>
          <w:sz w:val="28"/>
          <w:szCs w:val="28"/>
        </w:rPr>
        <w:br/>
        <w:t>общая балансовая (остаточная) стоимость движимого имущества, находящегося у учреждения на праве оперативного управления, и переданного в аренду;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управления;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управления, и переданного в аренду;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количество объектов недвижимого имущества, находящегося у учреждения на праве оперативного управления;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Бюджетным учреждением дополнительно указывается: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цели;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управления.</w:t>
      </w:r>
      <w:r w:rsidRPr="00184D66">
        <w:rPr>
          <w:color w:val="2D2D2D"/>
          <w:spacing w:val="2"/>
          <w:sz w:val="28"/>
          <w:szCs w:val="28"/>
        </w:rPr>
        <w:br/>
        <w:t>Раздел 3 "Об использовании имущества, закрепленного за автономным учреждением" составляется автономным учреждением в порядке, установленном </w:t>
      </w:r>
      <w:hyperlink r:id="rId11" w:history="1">
        <w:r w:rsidRPr="00F735AE">
          <w:rPr>
            <w:rStyle w:val="a6"/>
            <w:color w:val="auto"/>
            <w:spacing w:val="2"/>
            <w:sz w:val="28"/>
            <w:szCs w:val="28"/>
            <w:u w:val="none"/>
          </w:rPr>
          <w:t xml:space="preserve">Правилами </w:t>
        </w:r>
        <w:r w:rsidR="00F735AE" w:rsidRPr="00F735AE">
          <w:rPr>
            <w:rStyle w:val="a6"/>
            <w:color w:val="auto"/>
            <w:spacing w:val="2"/>
            <w:sz w:val="28"/>
            <w:szCs w:val="28"/>
            <w:u w:val="none"/>
          </w:rPr>
          <w:t>№</w:t>
        </w:r>
        <w:r w:rsidRPr="00F735AE">
          <w:rPr>
            <w:rStyle w:val="a6"/>
            <w:color w:val="auto"/>
            <w:spacing w:val="2"/>
            <w:sz w:val="28"/>
            <w:szCs w:val="28"/>
            <w:u w:val="none"/>
          </w:rPr>
          <w:t xml:space="preserve"> 684</w:t>
        </w:r>
      </w:hyperlink>
      <w:r w:rsidRPr="00184D66">
        <w:rPr>
          <w:color w:val="2D2D2D"/>
          <w:spacing w:val="2"/>
          <w:sz w:val="28"/>
          <w:szCs w:val="28"/>
        </w:rPr>
        <w:t>.</w:t>
      </w: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Раздел 3 "Об использовании имущества, закрепленного за учреждением" по решению органа, осуществляющего функции и полномочия учредителя, может включать также иные сведения.</w:t>
      </w:r>
    </w:p>
    <w:p w:rsidR="00184D66" w:rsidRPr="00184D66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735AE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10. Отчет автономного учреждения утверждается в порядке, установленном </w:t>
      </w:r>
      <w:hyperlink r:id="rId12" w:history="1">
        <w:r w:rsidRPr="00F735AE">
          <w:rPr>
            <w:rStyle w:val="a6"/>
            <w:color w:val="auto"/>
            <w:spacing w:val="2"/>
            <w:sz w:val="28"/>
            <w:szCs w:val="28"/>
            <w:u w:val="none"/>
          </w:rPr>
          <w:t xml:space="preserve">статьей 11 Федерального закона от 3 ноября 2006 года </w:t>
        </w:r>
        <w:r w:rsidR="00F735AE">
          <w:rPr>
            <w:rStyle w:val="a6"/>
            <w:color w:val="auto"/>
            <w:spacing w:val="2"/>
            <w:sz w:val="28"/>
            <w:szCs w:val="28"/>
            <w:u w:val="none"/>
          </w:rPr>
          <w:t xml:space="preserve">№ </w:t>
        </w:r>
        <w:r w:rsidRPr="00F735AE">
          <w:rPr>
            <w:rStyle w:val="a6"/>
            <w:color w:val="auto"/>
            <w:spacing w:val="2"/>
            <w:sz w:val="28"/>
            <w:szCs w:val="28"/>
            <w:u w:val="none"/>
          </w:rPr>
          <w:t>174-ФЗ "Об автономных учреждениях"</w:t>
        </w:r>
      </w:hyperlink>
      <w:r w:rsidRPr="00184D66">
        <w:rPr>
          <w:color w:val="2D2D2D"/>
          <w:spacing w:val="2"/>
          <w:sz w:val="28"/>
          <w:szCs w:val="28"/>
        </w:rPr>
        <w:t>.</w:t>
      </w:r>
    </w:p>
    <w:p w:rsidR="008239BC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lastRenderedPageBreak/>
        <w:t>Отчет бюджетных и казенных учреждений утверждается руководителем учреждения, с учетом положений, установленных абзацем четвертым настоящего пункта, и представляется органу, осуществляющему функции и полномочия учредителя, на согласование.</w:t>
      </w:r>
    </w:p>
    <w:p w:rsidR="008239BC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Орган, осуществляющий функции и полномочия учредителя, рассматривает Отчет, указанный в абзаце втором настоящего пункта, в течение десяти рабочих дней, следующих за днем поступления Отчета, и согласовывает его либо возвращает на доработку с указанием причин, послуживших основанием для его возврата.</w:t>
      </w:r>
    </w:p>
    <w:p w:rsidR="008239BC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>Отчет обособленного подразделения, осуществляющего полномочия по ведению бухгалтерского учета, утверждается руководителем данного подразделения и представляется создавшему его учреждению на согласование.</w:t>
      </w:r>
      <w:r w:rsidRPr="00184D66">
        <w:rPr>
          <w:color w:val="2D2D2D"/>
          <w:spacing w:val="2"/>
          <w:sz w:val="28"/>
          <w:szCs w:val="28"/>
        </w:rPr>
        <w:br/>
        <w:t>Данное учреждение рассматривает Отчет, указанный в абзаце четвертом настоящего пункта, в течение десяти рабочих дней, следующих за днем поступления Отчета, и согласовывает его либо возвращает на доработку с указанием причин, послуживших основанием для его возврата.</w:t>
      </w:r>
      <w:r w:rsidRPr="00184D66">
        <w:rPr>
          <w:color w:val="2D2D2D"/>
          <w:spacing w:val="2"/>
          <w:sz w:val="28"/>
          <w:szCs w:val="28"/>
        </w:rPr>
        <w:br/>
        <w:t xml:space="preserve">11. </w:t>
      </w:r>
      <w:proofErr w:type="gramStart"/>
      <w:r w:rsidRPr="00184D66">
        <w:rPr>
          <w:color w:val="2D2D2D"/>
          <w:spacing w:val="2"/>
          <w:sz w:val="28"/>
          <w:szCs w:val="28"/>
        </w:rPr>
        <w:t>Учреждение предоставляет Отчет, утвержденный и согласованный в соответствии с пунктом 10 настоящих Общих требований, для его размещения на официальном сайте в сети Интернет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в соответствии с пунктом 3.5 </w:t>
      </w:r>
      <w:hyperlink r:id="rId13" w:history="1">
        <w:r w:rsidRPr="008239BC">
          <w:rPr>
            <w:rStyle w:val="a6"/>
            <w:color w:val="auto"/>
            <w:spacing w:val="2"/>
            <w:sz w:val="28"/>
            <w:szCs w:val="28"/>
            <w:u w:val="none"/>
          </w:rPr>
          <w:t>статьи 32 Федерального закона от 12 января 1996 года N 7-ФЗ "О некоммерческих организациях"</w:t>
        </w:r>
      </w:hyperlink>
      <w:r w:rsidRPr="008239BC">
        <w:rPr>
          <w:spacing w:val="2"/>
          <w:sz w:val="28"/>
          <w:szCs w:val="28"/>
        </w:rPr>
        <w:t>,</w:t>
      </w:r>
      <w:r w:rsidRPr="00184D66">
        <w:rPr>
          <w:color w:val="2D2D2D"/>
          <w:spacing w:val="2"/>
          <w:sz w:val="28"/>
          <w:szCs w:val="28"/>
        </w:rPr>
        <w:t xml:space="preserve"> с учетом</w:t>
      </w:r>
      <w:proofErr w:type="gramEnd"/>
      <w:r w:rsidRPr="00184D66">
        <w:rPr>
          <w:color w:val="2D2D2D"/>
          <w:spacing w:val="2"/>
          <w:sz w:val="28"/>
          <w:szCs w:val="28"/>
        </w:rPr>
        <w:t xml:space="preserve"> требований законодательства Российской Федерации о защите государственной тайны.</w:t>
      </w:r>
    </w:p>
    <w:p w:rsidR="00184D66" w:rsidRPr="00184D66" w:rsidRDefault="00184D66" w:rsidP="00184D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4D66">
        <w:rPr>
          <w:color w:val="2D2D2D"/>
          <w:spacing w:val="2"/>
          <w:sz w:val="28"/>
          <w:szCs w:val="28"/>
        </w:rPr>
        <w:t xml:space="preserve">12. По решению </w:t>
      </w:r>
      <w:r w:rsidRPr="00184D66">
        <w:rPr>
          <w:sz w:val="28"/>
          <w:szCs w:val="28"/>
        </w:rPr>
        <w:t>администрации Локшинского сельсовета</w:t>
      </w:r>
      <w:r w:rsidRPr="00184D66">
        <w:rPr>
          <w:color w:val="2D2D2D"/>
          <w:spacing w:val="2"/>
          <w:sz w:val="28"/>
          <w:szCs w:val="28"/>
        </w:rPr>
        <w:t>, осуществляющего функции и полномочия учредителя, Отчет может быть дополнительно размещен в сети Интернет на официальном сайте органа, осуществляющего функции и полномочия учредителя, сайте учреждения либо ином сайте с учетом требований законодательства Российской Федерации о защите государственной тайны.</w:t>
      </w:r>
    </w:p>
    <w:p w:rsidR="006F272F" w:rsidRPr="00E437F7" w:rsidRDefault="00184D66" w:rsidP="00184D66">
      <w:pPr>
        <w:ind w:firstLine="720"/>
        <w:jc w:val="both"/>
        <w:rPr>
          <w:sz w:val="28"/>
          <w:szCs w:val="28"/>
        </w:rPr>
        <w:sectPr w:rsidR="006F272F" w:rsidRPr="00E437F7" w:rsidSect="00E437F7">
          <w:headerReference w:type="even" r:id="rId14"/>
          <w:pgSz w:w="11906" w:h="16838" w:code="9"/>
          <w:pgMar w:top="1134" w:right="851" w:bottom="1134" w:left="1701" w:header="720" w:footer="720" w:gutter="0"/>
          <w:cols w:space="720"/>
          <w:titlePg/>
        </w:sectPr>
      </w:pPr>
      <w:r w:rsidRPr="00E437F7">
        <w:rPr>
          <w:sz w:val="28"/>
          <w:szCs w:val="28"/>
        </w:rPr>
        <w:t xml:space="preserve"> </w:t>
      </w:r>
    </w:p>
    <w:p w:rsidR="006F272F" w:rsidRPr="00E437F7" w:rsidRDefault="006F272F" w:rsidP="006F272F">
      <w:pPr>
        <w:autoSpaceDE w:val="0"/>
        <w:autoSpaceDN w:val="0"/>
        <w:adjustRightInd w:val="0"/>
        <w:ind w:firstLine="8228"/>
        <w:jc w:val="both"/>
        <w:rPr>
          <w:sz w:val="28"/>
          <w:szCs w:val="28"/>
        </w:rPr>
      </w:pPr>
      <w:r w:rsidRPr="00E437F7">
        <w:rPr>
          <w:sz w:val="28"/>
          <w:szCs w:val="28"/>
        </w:rPr>
        <w:lastRenderedPageBreak/>
        <w:t xml:space="preserve">Приложение 1 к Порядку составления и </w:t>
      </w:r>
    </w:p>
    <w:p w:rsidR="006F272F" w:rsidRPr="00E437F7" w:rsidRDefault="006F272F" w:rsidP="006F272F">
      <w:pPr>
        <w:autoSpaceDE w:val="0"/>
        <w:autoSpaceDN w:val="0"/>
        <w:adjustRightInd w:val="0"/>
        <w:ind w:firstLine="8228"/>
        <w:jc w:val="both"/>
        <w:rPr>
          <w:sz w:val="28"/>
          <w:szCs w:val="28"/>
        </w:rPr>
      </w:pPr>
      <w:r w:rsidRPr="00E437F7">
        <w:rPr>
          <w:sz w:val="28"/>
          <w:szCs w:val="28"/>
        </w:rPr>
        <w:t xml:space="preserve">утверждения отчета о результатах деятельности </w:t>
      </w:r>
    </w:p>
    <w:p w:rsidR="006F272F" w:rsidRPr="00E437F7" w:rsidRDefault="006F272F" w:rsidP="006F27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37F7">
        <w:rPr>
          <w:sz w:val="28"/>
          <w:szCs w:val="28"/>
        </w:rPr>
        <w:t xml:space="preserve">                                                                                                                     муниципального учреждения и об использовании</w:t>
      </w:r>
    </w:p>
    <w:p w:rsidR="006F272F" w:rsidRPr="00E437F7" w:rsidRDefault="006F272F" w:rsidP="006F272F">
      <w:pPr>
        <w:autoSpaceDE w:val="0"/>
        <w:autoSpaceDN w:val="0"/>
        <w:adjustRightInd w:val="0"/>
        <w:ind w:firstLine="8228"/>
        <w:jc w:val="both"/>
        <w:rPr>
          <w:sz w:val="28"/>
          <w:szCs w:val="28"/>
        </w:rPr>
      </w:pPr>
      <w:r w:rsidRPr="00E437F7">
        <w:rPr>
          <w:sz w:val="28"/>
          <w:szCs w:val="28"/>
        </w:rPr>
        <w:t xml:space="preserve">закрепленного за ним муниципального имущества </w:t>
      </w:r>
    </w:p>
    <w:p w:rsidR="006F272F" w:rsidRPr="00E437F7" w:rsidRDefault="006F272F" w:rsidP="006F272F">
      <w:pPr>
        <w:autoSpaceDE w:val="0"/>
        <w:autoSpaceDN w:val="0"/>
        <w:adjustRightInd w:val="0"/>
        <w:ind w:firstLine="8228"/>
        <w:jc w:val="both"/>
        <w:rPr>
          <w:sz w:val="28"/>
          <w:szCs w:val="28"/>
        </w:rPr>
      </w:pPr>
      <w:r w:rsidRPr="00E437F7">
        <w:rPr>
          <w:sz w:val="28"/>
          <w:szCs w:val="28"/>
        </w:rPr>
        <w:t>в администрации Локшинского сельсовета</w:t>
      </w:r>
    </w:p>
    <w:p w:rsidR="006F272F" w:rsidRPr="00E437F7" w:rsidRDefault="006F272F" w:rsidP="006F272F">
      <w:pPr>
        <w:autoSpaceDE w:val="0"/>
        <w:autoSpaceDN w:val="0"/>
        <w:adjustRightInd w:val="0"/>
        <w:ind w:firstLine="8505"/>
        <w:jc w:val="both"/>
        <w:rPr>
          <w:sz w:val="28"/>
          <w:szCs w:val="28"/>
        </w:rPr>
      </w:pPr>
    </w:p>
    <w:p w:rsidR="006F272F" w:rsidRPr="00E437F7" w:rsidRDefault="006F272F" w:rsidP="006F27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7F7">
        <w:rPr>
          <w:b/>
          <w:sz w:val="28"/>
          <w:szCs w:val="28"/>
        </w:rPr>
        <w:t>ОТЧЕТ</w:t>
      </w:r>
    </w:p>
    <w:p w:rsidR="006F272F" w:rsidRPr="00E437F7" w:rsidRDefault="006F272F" w:rsidP="006F27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37F7">
        <w:rPr>
          <w:sz w:val="28"/>
          <w:szCs w:val="28"/>
        </w:rPr>
        <w:t xml:space="preserve">о результатах деятельности </w:t>
      </w:r>
      <w:r w:rsidR="00032432">
        <w:rPr>
          <w:sz w:val="28"/>
          <w:szCs w:val="28"/>
        </w:rPr>
        <w:t>Локшинского сельсовета</w:t>
      </w:r>
      <w:r w:rsidRPr="00E437F7">
        <w:rPr>
          <w:sz w:val="28"/>
          <w:szCs w:val="28"/>
        </w:rPr>
        <w:t xml:space="preserve"> и об использовании </w:t>
      </w:r>
    </w:p>
    <w:p w:rsidR="006F272F" w:rsidRPr="00E437F7" w:rsidRDefault="006F272F" w:rsidP="006F27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37F7">
        <w:rPr>
          <w:sz w:val="28"/>
          <w:szCs w:val="28"/>
        </w:rPr>
        <w:t>закрепленного за ним  муниципального имущества</w:t>
      </w:r>
    </w:p>
    <w:p w:rsidR="006F272F" w:rsidRPr="00E437F7" w:rsidRDefault="006F272F" w:rsidP="006F27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72F" w:rsidRPr="00E437F7" w:rsidRDefault="006F272F" w:rsidP="006F27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7F7">
        <w:rPr>
          <w:b/>
          <w:sz w:val="28"/>
          <w:szCs w:val="28"/>
        </w:rPr>
        <w:t xml:space="preserve">Раздел 1. Общие сведения об учреждении </w:t>
      </w:r>
    </w:p>
    <w:p w:rsidR="006F272F" w:rsidRPr="00E437F7" w:rsidRDefault="006F272F" w:rsidP="006F27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37F7">
        <w:rPr>
          <w:sz w:val="28"/>
          <w:szCs w:val="28"/>
        </w:rPr>
        <w:t>__________________________________</w:t>
      </w:r>
    </w:p>
    <w:p w:rsidR="006F272F" w:rsidRPr="00E437F7" w:rsidRDefault="006F272F" w:rsidP="006F272F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E437F7">
        <w:rPr>
          <w:i/>
          <w:sz w:val="28"/>
          <w:szCs w:val="28"/>
        </w:rPr>
        <w:t>(наименование учреждения)</w:t>
      </w:r>
    </w:p>
    <w:p w:rsidR="006F272F" w:rsidRPr="00E437F7" w:rsidRDefault="006F272F" w:rsidP="006F27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9"/>
        <w:gridCol w:w="3145"/>
        <w:gridCol w:w="3544"/>
        <w:gridCol w:w="2835"/>
        <w:gridCol w:w="2314"/>
      </w:tblGrid>
      <w:tr w:rsidR="006F272F" w:rsidRPr="00E437F7" w:rsidTr="00216EA1">
        <w:tc>
          <w:tcPr>
            <w:tcW w:w="14897" w:type="dxa"/>
            <w:gridSpan w:val="5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437F7">
              <w:rPr>
                <w:i/>
                <w:sz w:val="28"/>
                <w:szCs w:val="28"/>
              </w:rPr>
              <w:t xml:space="preserve">Полное наименование муниципального автономного, бюджетного и казенного учреждения 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437F7">
              <w:rPr>
                <w:i/>
                <w:sz w:val="28"/>
                <w:szCs w:val="28"/>
              </w:rPr>
              <w:t>( обособленные подразделения, осуществляющие полномочия по ведению бухгалтерского учета)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272F" w:rsidRPr="00E437F7" w:rsidTr="00216EA1">
        <w:trPr>
          <w:trHeight w:val="334"/>
        </w:trPr>
        <w:tc>
          <w:tcPr>
            <w:tcW w:w="3059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E437F7">
              <w:rPr>
                <w:i/>
                <w:sz w:val="28"/>
                <w:szCs w:val="28"/>
              </w:rPr>
              <w:t xml:space="preserve"> Исчерпывающий перечень видов деятельности 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E437F7">
              <w:rPr>
                <w:i/>
                <w:sz w:val="28"/>
                <w:szCs w:val="28"/>
              </w:rPr>
              <w:t xml:space="preserve">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</w:t>
            </w:r>
            <w:r w:rsidRPr="00E437F7">
              <w:rPr>
                <w:i/>
                <w:sz w:val="28"/>
                <w:szCs w:val="28"/>
              </w:rPr>
              <w:lastRenderedPageBreak/>
              <w:t>учредительными документами</w:t>
            </w:r>
          </w:p>
        </w:tc>
        <w:tc>
          <w:tcPr>
            <w:tcW w:w="314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lastRenderedPageBreak/>
              <w:t>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</w:t>
            </w:r>
          </w:p>
        </w:tc>
        <w:tc>
          <w:tcPr>
            <w:tcW w:w="3544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 xml:space="preserve">Перечень разрешительных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</w:t>
            </w:r>
            <w:r w:rsidRPr="00E437F7">
              <w:rPr>
                <w:sz w:val="28"/>
                <w:szCs w:val="28"/>
              </w:rPr>
              <w:lastRenderedPageBreak/>
              <w:t>другие разрешительные документы)</w:t>
            </w:r>
          </w:p>
        </w:tc>
        <w:tc>
          <w:tcPr>
            <w:tcW w:w="283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437F7">
              <w:rPr>
                <w:sz w:val="28"/>
                <w:szCs w:val="28"/>
              </w:rPr>
              <w:lastRenderedPageBreak/>
              <w:t>Количество штатных единиц учреждения (указываются данные о количественном составе и квалификации сотрудников учреждения, на начало и на конец отчетного года.</w:t>
            </w:r>
            <w:proofErr w:type="gramEnd"/>
            <w:r w:rsidRPr="00E437F7">
              <w:rPr>
                <w:sz w:val="28"/>
                <w:szCs w:val="28"/>
              </w:rPr>
              <w:t xml:space="preserve"> В случае изменения количества штатных </w:t>
            </w:r>
            <w:r w:rsidRPr="00E437F7">
              <w:rPr>
                <w:sz w:val="28"/>
                <w:szCs w:val="28"/>
              </w:rPr>
              <w:lastRenderedPageBreak/>
              <w:t>единиц учреждения указываются причины, приведшие к их изменению на конец отчетного периода.</w:t>
            </w:r>
          </w:p>
        </w:tc>
        <w:tc>
          <w:tcPr>
            <w:tcW w:w="2314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lastRenderedPageBreak/>
              <w:t>Средняя заработная плата сотрудников учреждения</w:t>
            </w:r>
          </w:p>
        </w:tc>
      </w:tr>
    </w:tbl>
    <w:p w:rsidR="006F272F" w:rsidRPr="00E437F7" w:rsidRDefault="006F272F" w:rsidP="006F27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72F" w:rsidRPr="00E437F7" w:rsidRDefault="006F272F" w:rsidP="006F27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72F" w:rsidRPr="00E437F7" w:rsidRDefault="006F272F" w:rsidP="006F27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7F7">
        <w:rPr>
          <w:b/>
          <w:sz w:val="28"/>
          <w:szCs w:val="28"/>
        </w:rPr>
        <w:t xml:space="preserve">                      Раздел 2. Результат деятельности учреждения</w:t>
      </w:r>
    </w:p>
    <w:p w:rsidR="006F272F" w:rsidRPr="00E437F7" w:rsidRDefault="006F272F" w:rsidP="006F27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1340"/>
        <w:gridCol w:w="2835"/>
      </w:tblGrid>
      <w:tr w:rsidR="006F272F" w:rsidRPr="00E437F7" w:rsidTr="00216EA1">
        <w:tc>
          <w:tcPr>
            <w:tcW w:w="67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1</w:t>
            </w:r>
          </w:p>
        </w:tc>
        <w:tc>
          <w:tcPr>
            <w:tcW w:w="11340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67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2</w:t>
            </w:r>
          </w:p>
        </w:tc>
        <w:tc>
          <w:tcPr>
            <w:tcW w:w="11340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napToGrid w:val="0"/>
                <w:sz w:val="28"/>
                <w:szCs w:val="28"/>
              </w:rPr>
              <w:t xml:space="preserve">Общая сумма выставленных требований в возмещение ущерба по недостачам и хищениям </w:t>
            </w:r>
            <w:r w:rsidRPr="00E437F7">
              <w:rPr>
                <w:sz w:val="28"/>
                <w:szCs w:val="28"/>
              </w:rPr>
              <w:t>материальных ценностей, денежных средств, а также от порчи материальных ценностей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67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3</w:t>
            </w:r>
          </w:p>
        </w:tc>
        <w:tc>
          <w:tcPr>
            <w:tcW w:w="11340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437F7">
              <w:rPr>
                <w:sz w:val="28"/>
                <w:szCs w:val="28"/>
              </w:rPr>
      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 – хозяйственной деятельности государственного (муниципального) учреждения (далее –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  <w:proofErr w:type="gramEnd"/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67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4</w:t>
            </w:r>
          </w:p>
        </w:tc>
        <w:tc>
          <w:tcPr>
            <w:tcW w:w="11340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Суммы доходов, полученных учреждением от оказания платных услуг (выполнения работ)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67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5</w:t>
            </w:r>
          </w:p>
        </w:tc>
        <w:tc>
          <w:tcPr>
            <w:tcW w:w="11340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Цены (тарифы) на платные услуги (работы), оказываемые потребителям  (в динамике в течение отчетного периода)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67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6</w:t>
            </w:r>
          </w:p>
        </w:tc>
        <w:tc>
          <w:tcPr>
            <w:tcW w:w="11340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 xml:space="preserve">Общее количество потребителей, воспользовавшихся услугами (работами) учреждения (в </w:t>
            </w:r>
            <w:r w:rsidRPr="00E437F7">
              <w:rPr>
                <w:sz w:val="28"/>
                <w:szCs w:val="28"/>
              </w:rPr>
              <w:lastRenderedPageBreak/>
              <w:t>том числе платными для потребителей)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67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1340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Количество жалоб потребителей и принятые по результатам их рассмотрения меры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67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8</w:t>
            </w:r>
          </w:p>
        </w:tc>
        <w:tc>
          <w:tcPr>
            <w:tcW w:w="11340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Информация об осуществлении муниципальными учреждениями полномочий органа, осуществляющего функции и полномочия учредителя по исполнению публичных обязательств перед физическим лицом, подлежащих исполнению в денежной форме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14850" w:type="dxa"/>
            <w:gridSpan w:val="3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Бюджетное и автономное учреждения дополнительно указывают: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67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9</w:t>
            </w:r>
          </w:p>
        </w:tc>
        <w:tc>
          <w:tcPr>
            <w:tcW w:w="11340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 xml:space="preserve"> Суммы кассовых и плановых выплат (с учетом восстановленных кассовых выплат) в разрезе выплат, предусмотренных Планом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14850" w:type="dxa"/>
            <w:gridSpan w:val="3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Казенное учреждение дополнительно указывает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67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10</w:t>
            </w:r>
          </w:p>
        </w:tc>
        <w:tc>
          <w:tcPr>
            <w:tcW w:w="11340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Показатели кассового исполнения бюджетной сметы учреждения и показатели доведенных учреждению лимитов бюджетных обязательств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F272F" w:rsidRPr="00E437F7" w:rsidRDefault="006F272F" w:rsidP="006F27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72F" w:rsidRPr="00E437F7" w:rsidRDefault="006F272F" w:rsidP="006F27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7F7">
        <w:rPr>
          <w:b/>
          <w:sz w:val="28"/>
          <w:szCs w:val="28"/>
        </w:rPr>
        <w:t>Раздел 3.  «Об использовании имущества, закрепленного за учреждением»</w:t>
      </w:r>
    </w:p>
    <w:p w:rsidR="006F272F" w:rsidRPr="00E437F7" w:rsidRDefault="006F272F" w:rsidP="006F27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9355"/>
        <w:gridCol w:w="2268"/>
        <w:gridCol w:w="2268"/>
      </w:tblGrid>
      <w:tr w:rsidR="006F272F" w:rsidRPr="00E437F7" w:rsidTr="00216EA1">
        <w:tc>
          <w:tcPr>
            <w:tcW w:w="959" w:type="dxa"/>
            <w:vMerge w:val="restart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№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437F7">
              <w:rPr>
                <w:sz w:val="28"/>
                <w:szCs w:val="28"/>
              </w:rPr>
              <w:t>п</w:t>
            </w:r>
            <w:proofErr w:type="gramEnd"/>
            <w:r w:rsidRPr="00E437F7">
              <w:rPr>
                <w:sz w:val="28"/>
                <w:szCs w:val="28"/>
              </w:rPr>
              <w:t>/п</w:t>
            </w:r>
          </w:p>
        </w:tc>
        <w:tc>
          <w:tcPr>
            <w:tcW w:w="9355" w:type="dxa"/>
            <w:vMerge w:val="restart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gridSpan w:val="2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Отчетный год</w:t>
            </w:r>
          </w:p>
        </w:tc>
      </w:tr>
      <w:tr w:rsidR="006F272F" w:rsidRPr="00E437F7" w:rsidTr="00216EA1">
        <w:tc>
          <w:tcPr>
            <w:tcW w:w="959" w:type="dxa"/>
            <w:vMerge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vMerge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На начало года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На конец года</w:t>
            </w:r>
          </w:p>
        </w:tc>
      </w:tr>
      <w:tr w:rsidR="006F272F" w:rsidRPr="00E437F7" w:rsidTr="00216EA1">
        <w:tc>
          <w:tcPr>
            <w:tcW w:w="959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1</w:t>
            </w:r>
          </w:p>
        </w:tc>
        <w:tc>
          <w:tcPr>
            <w:tcW w:w="935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959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2</w:t>
            </w:r>
          </w:p>
        </w:tc>
        <w:tc>
          <w:tcPr>
            <w:tcW w:w="935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959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35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959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4</w:t>
            </w:r>
          </w:p>
        </w:tc>
        <w:tc>
          <w:tcPr>
            <w:tcW w:w="935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959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5</w:t>
            </w:r>
          </w:p>
        </w:tc>
        <w:tc>
          <w:tcPr>
            <w:tcW w:w="935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аренду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959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6</w:t>
            </w:r>
          </w:p>
        </w:tc>
        <w:tc>
          <w:tcPr>
            <w:tcW w:w="935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959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7</w:t>
            </w:r>
          </w:p>
        </w:tc>
        <w:tc>
          <w:tcPr>
            <w:tcW w:w="935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959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8</w:t>
            </w:r>
          </w:p>
        </w:tc>
        <w:tc>
          <w:tcPr>
            <w:tcW w:w="935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959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9</w:t>
            </w:r>
          </w:p>
        </w:tc>
        <w:tc>
          <w:tcPr>
            <w:tcW w:w="935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959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10</w:t>
            </w:r>
          </w:p>
        </w:tc>
        <w:tc>
          <w:tcPr>
            <w:tcW w:w="935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959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11</w:t>
            </w:r>
          </w:p>
        </w:tc>
        <w:tc>
          <w:tcPr>
            <w:tcW w:w="935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14850" w:type="dxa"/>
            <w:gridSpan w:val="4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Бюджетным учреждением дополнительно указывается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959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935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 xml:space="preserve">Общая балансовая (остаточная) стоимость недвижимого имущества, приобретенного учреждением в отчетном году за счет средств, выделенных </w:t>
            </w:r>
            <w:r w:rsidRPr="00E437F7">
              <w:rPr>
                <w:sz w:val="28"/>
                <w:szCs w:val="28"/>
              </w:rPr>
              <w:lastRenderedPageBreak/>
              <w:t>органом, осуществляющим функции и полномочия учредителя, учреждению на указанные цели</w:t>
            </w: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959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lastRenderedPageBreak/>
              <w:t xml:space="preserve"> 13</w:t>
            </w:r>
          </w:p>
        </w:tc>
        <w:tc>
          <w:tcPr>
            <w:tcW w:w="935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272F" w:rsidRPr="00E437F7" w:rsidTr="00216EA1">
        <w:tc>
          <w:tcPr>
            <w:tcW w:w="959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 xml:space="preserve"> 14</w:t>
            </w:r>
          </w:p>
        </w:tc>
        <w:tc>
          <w:tcPr>
            <w:tcW w:w="9355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7F7">
              <w:rPr>
                <w:sz w:val="28"/>
                <w:szCs w:val="28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</w:p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272F" w:rsidRPr="00E437F7" w:rsidRDefault="006F272F" w:rsidP="00216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F272F" w:rsidRPr="00E437F7" w:rsidRDefault="006F272F" w:rsidP="006F27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B79" w:rsidRDefault="00847B79"/>
    <w:sectPr w:rsidR="00847B79" w:rsidSect="00E437F7">
      <w:pgSz w:w="16838" w:h="11906" w:orient="landscape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EE" w:rsidRDefault="00675EEE">
      <w:r>
        <w:separator/>
      </w:r>
    </w:p>
  </w:endnote>
  <w:endnote w:type="continuationSeparator" w:id="0">
    <w:p w:rsidR="00675EEE" w:rsidRDefault="0067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EE" w:rsidRDefault="00675EEE">
      <w:r>
        <w:separator/>
      </w:r>
    </w:p>
  </w:footnote>
  <w:footnote w:type="continuationSeparator" w:id="0">
    <w:p w:rsidR="00675EEE" w:rsidRDefault="00675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6F" w:rsidRDefault="008239BC" w:rsidP="00E31C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C6F" w:rsidRDefault="00675E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2F"/>
    <w:rsid w:val="00032432"/>
    <w:rsid w:val="00184D66"/>
    <w:rsid w:val="002601A6"/>
    <w:rsid w:val="004B6F63"/>
    <w:rsid w:val="00675EEE"/>
    <w:rsid w:val="006F272F"/>
    <w:rsid w:val="00743D08"/>
    <w:rsid w:val="008239BC"/>
    <w:rsid w:val="00847B79"/>
    <w:rsid w:val="008D32B5"/>
    <w:rsid w:val="00D835A0"/>
    <w:rsid w:val="00F7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27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6F27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27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272F"/>
  </w:style>
  <w:style w:type="paragraph" w:customStyle="1" w:styleId="formattext">
    <w:name w:val="formattext"/>
    <w:basedOn w:val="a"/>
    <w:rsid w:val="00184D6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184D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32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2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27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6F27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27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272F"/>
  </w:style>
  <w:style w:type="paragraph" w:customStyle="1" w:styleId="formattext">
    <w:name w:val="formattext"/>
    <w:basedOn w:val="a"/>
    <w:rsid w:val="00184D6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184D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32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2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66996" TargetMode="External"/><Relationship Id="rId13" Type="http://schemas.openxmlformats.org/officeDocument/2006/relationships/hyperlink" Target="http://docs.cntd.ru/document/90152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201256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6699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066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6699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cp:lastPrinted>2021-07-27T07:43:00Z</cp:lastPrinted>
  <dcterms:created xsi:type="dcterms:W3CDTF">2021-02-09T07:52:00Z</dcterms:created>
  <dcterms:modified xsi:type="dcterms:W3CDTF">2021-07-27T07:44:00Z</dcterms:modified>
</cp:coreProperties>
</file>