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41783E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 w:rsidR="00A75692">
        <w:rPr>
          <w:rFonts w:ascii="Times New Roman" w:hAnsi="Times New Roman" w:cs="Times New Roman"/>
          <w:sz w:val="28"/>
          <w:szCs w:val="28"/>
        </w:rPr>
        <w:t>28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2E605C" w:rsidRDefault="002E605C" w:rsidP="002539EC">
      <w:pPr>
        <w:autoSpaceDE w:val="0"/>
        <w:autoSpaceDN w:val="0"/>
        <w:adjustRightInd w:val="0"/>
        <w:jc w:val="both"/>
      </w:pPr>
      <w:r w:rsidRPr="002E605C">
        <w:rPr>
          <w:rFonts w:hint="eastAsia"/>
          <w:sz w:val="28"/>
          <w:szCs w:val="28"/>
        </w:rPr>
        <w:t>О внесении изменений в Решение</w:t>
      </w:r>
      <w:r>
        <w:rPr>
          <w:rFonts w:hint="eastAsia"/>
        </w:rPr>
        <w:t xml:space="preserve"> </w:t>
      </w:r>
      <w:proofErr w:type="gramStart"/>
      <w:r w:rsidRPr="002E605C">
        <w:rPr>
          <w:sz w:val="28"/>
          <w:szCs w:val="28"/>
        </w:rPr>
        <w:t>от</w:t>
      </w:r>
      <w:proofErr w:type="gramEnd"/>
      <w:r>
        <w:rPr>
          <w:rFonts w:hint="eastAsia"/>
        </w:rPr>
        <w:t xml:space="preserve"> </w:t>
      </w:r>
    </w:p>
    <w:p w:rsidR="002539EC" w:rsidRDefault="002E605C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2E605C">
        <w:rPr>
          <w:sz w:val="28"/>
          <w:szCs w:val="28"/>
        </w:rPr>
        <w:t>14.12.2020 № 2-9</w:t>
      </w:r>
      <w:r>
        <w:t xml:space="preserve"> «</w:t>
      </w:r>
      <w:r w:rsidR="00D20A1D"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самоуправлении </w:t>
      </w:r>
      <w:proofErr w:type="gramStart"/>
      <w:r w:rsidRPr="00D20A1D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Pr="00D20A1D">
        <w:rPr>
          <w:rFonts w:eastAsia="Calibri"/>
          <w:bCs/>
          <w:sz w:val="28"/>
          <w:szCs w:val="28"/>
          <w:lang w:eastAsia="en-US"/>
        </w:rPr>
        <w:t xml:space="preserve"> муниципальном </w:t>
      </w:r>
    </w:p>
    <w:p w:rsidR="00D20A1D" w:rsidRDefault="002539EC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образовании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C43CE">
        <w:rPr>
          <w:rFonts w:eastAsia="Calibri"/>
          <w:bCs/>
          <w:sz w:val="28"/>
          <w:szCs w:val="28"/>
          <w:lang w:eastAsia="en-US"/>
        </w:rPr>
        <w:t>Локшинский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2E605C" w:rsidRDefault="00D20A1D" w:rsidP="002E60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>1.</w:t>
      </w:r>
      <w:r w:rsidR="002E605C" w:rsidRPr="002E605C">
        <w:rPr>
          <w:szCs w:val="28"/>
        </w:rPr>
        <w:t xml:space="preserve"> </w:t>
      </w:r>
      <w:r w:rsidR="002E605C" w:rsidRPr="002E605C">
        <w:rPr>
          <w:b/>
          <w:sz w:val="28"/>
          <w:szCs w:val="28"/>
        </w:rPr>
        <w:t xml:space="preserve"> </w:t>
      </w:r>
      <w:r w:rsidR="002E605C" w:rsidRPr="002E605C">
        <w:rPr>
          <w:sz w:val="28"/>
          <w:szCs w:val="28"/>
        </w:rPr>
        <w:t xml:space="preserve"> Внести в решение Локшинского сельского Совета депутатов от 14.12.2020 № 2-9</w:t>
      </w:r>
      <w:r w:rsidR="002E605C">
        <w:t xml:space="preserve"> «</w:t>
      </w:r>
      <w:r w:rsidR="002E605C"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  <w:r w:rsidR="002E605C">
        <w:rPr>
          <w:rFonts w:eastAsia="Calibri"/>
          <w:bCs/>
          <w:sz w:val="28"/>
          <w:szCs w:val="28"/>
          <w:lang w:eastAsia="en-US"/>
        </w:rPr>
        <w:t xml:space="preserve"> </w:t>
      </w:r>
      <w:r w:rsidR="002E605C"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самоуправлении в муниципальном </w:t>
      </w:r>
      <w:r w:rsidR="002E605C">
        <w:rPr>
          <w:rFonts w:eastAsia="Calibri"/>
          <w:bCs/>
          <w:sz w:val="28"/>
          <w:szCs w:val="28"/>
          <w:lang w:eastAsia="en-US"/>
        </w:rPr>
        <w:t>образовании Локшинский</w:t>
      </w:r>
      <w:r w:rsidR="002E605C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</w:p>
    <w:p w:rsidR="002E605C" w:rsidRPr="002E605C" w:rsidRDefault="002E605C" w:rsidP="002E605C">
      <w:pPr>
        <w:jc w:val="both"/>
        <w:rPr>
          <w:sz w:val="28"/>
          <w:szCs w:val="28"/>
        </w:rPr>
      </w:pPr>
      <w:r w:rsidRPr="002E605C">
        <w:rPr>
          <w:sz w:val="28"/>
          <w:szCs w:val="28"/>
        </w:rPr>
        <w:t>следующие изменения и дополнения:</w:t>
      </w:r>
    </w:p>
    <w:p w:rsidR="002E605C" w:rsidRPr="0041783E" w:rsidRDefault="002E605C" w:rsidP="00417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1.1 пункт</w:t>
      </w:r>
      <w:r w:rsidR="0041783E">
        <w:rPr>
          <w:rFonts w:eastAsia="Calibri"/>
          <w:bCs/>
          <w:sz w:val="28"/>
          <w:szCs w:val="28"/>
          <w:lang w:eastAsia="en-US"/>
        </w:rPr>
        <w:t xml:space="preserve"> 1 статьи 5</w:t>
      </w:r>
      <w:r>
        <w:rPr>
          <w:rFonts w:eastAsia="Calibri"/>
          <w:bCs/>
          <w:sz w:val="28"/>
          <w:szCs w:val="28"/>
          <w:lang w:eastAsia="en-US"/>
        </w:rPr>
        <w:t xml:space="preserve"> Положения </w:t>
      </w:r>
      <w:r w:rsidR="0041783E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>
        <w:rPr>
          <w:sz w:val="28"/>
          <w:szCs w:val="28"/>
        </w:rPr>
        <w:t xml:space="preserve"> «</w:t>
      </w:r>
      <w:r w:rsidR="0041783E" w:rsidRPr="00BF4728">
        <w:rPr>
          <w:sz w:val="28"/>
          <w:szCs w:val="28"/>
        </w:rPr>
        <w:t xml:space="preserve">Территориальное общественное самоуправление может осуществляться </w:t>
      </w:r>
      <w:proofErr w:type="gramStart"/>
      <w:r w:rsidR="0041783E" w:rsidRPr="00BF4728">
        <w:rPr>
          <w:sz w:val="28"/>
          <w:szCs w:val="28"/>
        </w:rPr>
        <w:t>в</w:t>
      </w:r>
      <w:proofErr w:type="gramEnd"/>
      <w:r w:rsidR="0041783E" w:rsidRPr="00BF4728">
        <w:rPr>
          <w:sz w:val="28"/>
          <w:szCs w:val="28"/>
        </w:rPr>
        <w:t xml:space="preserve"> пределах следующих территорий проживания граждан:</w:t>
      </w:r>
      <w:r w:rsidR="0041783E">
        <w:rPr>
          <w:sz w:val="28"/>
          <w:szCs w:val="28"/>
        </w:rPr>
        <w:t xml:space="preserve"> подъезд многоквартирного жилого дома, многоквартирный жилой дом, группа жилых домов, жилой микрорайон, сельский населенный </w:t>
      </w:r>
      <w:proofErr w:type="gramStart"/>
      <w:r w:rsidR="0041783E">
        <w:rPr>
          <w:sz w:val="28"/>
          <w:szCs w:val="28"/>
        </w:rPr>
        <w:t>пункт</w:t>
      </w:r>
      <w:proofErr w:type="gramEnd"/>
      <w:r w:rsidR="0041783E">
        <w:rPr>
          <w:sz w:val="28"/>
          <w:szCs w:val="28"/>
        </w:rPr>
        <w:t xml:space="preserve"> не являющийся поселением, иные территории проживания граждан</w:t>
      </w:r>
      <w:r>
        <w:rPr>
          <w:sz w:val="28"/>
          <w:szCs w:val="28"/>
        </w:rPr>
        <w:t>»</w:t>
      </w:r>
      <w:r w:rsidR="00175E44">
        <w:rPr>
          <w:sz w:val="28"/>
          <w:szCs w:val="28"/>
        </w:rPr>
        <w:t>.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D403C" w:rsidRDefault="002E605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r w:rsidR="00FD403C">
        <w:rPr>
          <w:rFonts w:eastAsia="Calibri"/>
          <w:bCs/>
          <w:sz w:val="28"/>
          <w:szCs w:val="28"/>
          <w:lang w:eastAsia="en-US"/>
        </w:rPr>
        <w:t xml:space="preserve"> </w:t>
      </w:r>
      <w:r w:rsidR="0041783E">
        <w:rPr>
          <w:rFonts w:eastAsia="Calibri"/>
          <w:bCs/>
          <w:sz w:val="28"/>
          <w:szCs w:val="28"/>
          <w:lang w:eastAsia="en-US"/>
        </w:rPr>
        <w:t xml:space="preserve">пункт 1 статьи 11 Положения дополнить </w:t>
      </w:r>
      <w:r w:rsidR="00FD403C">
        <w:rPr>
          <w:rFonts w:eastAsia="Calibri"/>
          <w:bCs/>
          <w:sz w:val="28"/>
          <w:szCs w:val="28"/>
          <w:lang w:eastAsia="en-US"/>
        </w:rPr>
        <w:t>«</w:t>
      </w:r>
      <w:r w:rsidR="0041783E">
        <w:rPr>
          <w:rFonts w:eastAsia="Calibri"/>
          <w:bCs/>
          <w:sz w:val="28"/>
          <w:szCs w:val="28"/>
          <w:lang w:eastAsia="en-US"/>
        </w:rPr>
        <w:t>обсуждение инициативного проекта и принятие решения по вопросу его одобрения</w:t>
      </w:r>
      <w:r w:rsidR="00FD403C">
        <w:rPr>
          <w:rFonts w:eastAsia="Calibri"/>
          <w:bCs/>
          <w:sz w:val="28"/>
          <w:szCs w:val="28"/>
          <w:lang w:eastAsia="en-US"/>
        </w:rPr>
        <w:t xml:space="preserve">» </w:t>
      </w:r>
    </w:p>
    <w:p w:rsidR="00FD403C" w:rsidRDefault="00FD403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</w:t>
      </w:r>
      <w:r w:rsidR="00ED62A9">
        <w:rPr>
          <w:rFonts w:eastAsia="Calibri"/>
          <w:bCs/>
          <w:sz w:val="28"/>
          <w:szCs w:val="28"/>
          <w:lang w:eastAsia="en-US"/>
        </w:rPr>
        <w:t xml:space="preserve"> </w:t>
      </w:r>
      <w:r w:rsidR="00175E44">
        <w:rPr>
          <w:rFonts w:eastAsia="Calibri"/>
          <w:bCs/>
          <w:sz w:val="28"/>
          <w:szCs w:val="28"/>
          <w:lang w:eastAsia="en-US"/>
        </w:rPr>
        <w:t xml:space="preserve">пункт </w:t>
      </w:r>
      <w:r>
        <w:rPr>
          <w:rFonts w:eastAsia="Calibri"/>
          <w:bCs/>
          <w:sz w:val="28"/>
          <w:szCs w:val="28"/>
          <w:lang w:eastAsia="en-US"/>
        </w:rPr>
        <w:t>2</w:t>
      </w:r>
      <w:r w:rsidR="00175E44">
        <w:rPr>
          <w:rFonts w:eastAsia="Calibri"/>
          <w:bCs/>
          <w:sz w:val="28"/>
          <w:szCs w:val="28"/>
          <w:lang w:eastAsia="en-US"/>
        </w:rPr>
        <w:t xml:space="preserve"> предложение 2</w:t>
      </w:r>
      <w:r w:rsidR="00ED62A9">
        <w:rPr>
          <w:rFonts w:eastAsia="Calibri"/>
          <w:bCs/>
          <w:sz w:val="28"/>
          <w:szCs w:val="28"/>
          <w:lang w:eastAsia="en-US"/>
        </w:rPr>
        <w:t xml:space="preserve"> статьи </w:t>
      </w:r>
      <w:r w:rsidR="00175E44">
        <w:rPr>
          <w:rFonts w:eastAsia="Calibri"/>
          <w:bCs/>
          <w:sz w:val="28"/>
          <w:szCs w:val="28"/>
          <w:lang w:eastAsia="en-US"/>
        </w:rPr>
        <w:t>12</w:t>
      </w:r>
      <w:r w:rsidR="00ED62A9">
        <w:rPr>
          <w:rFonts w:eastAsia="Calibri"/>
          <w:bCs/>
          <w:sz w:val="28"/>
          <w:szCs w:val="28"/>
          <w:lang w:eastAsia="en-US"/>
        </w:rPr>
        <w:t xml:space="preserve">, </w:t>
      </w:r>
      <w:r w:rsidR="00175E44">
        <w:rPr>
          <w:rFonts w:eastAsia="Calibri"/>
          <w:bCs/>
          <w:sz w:val="28"/>
          <w:szCs w:val="28"/>
          <w:lang w:eastAsia="en-US"/>
        </w:rPr>
        <w:t>исключить.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D403C" w:rsidRDefault="00FD403C" w:rsidP="00D20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1.4.</w:t>
      </w:r>
      <w:r w:rsidR="0086197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 стать</w:t>
      </w:r>
      <w:r w:rsidR="00175E44"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75E44">
        <w:rPr>
          <w:rFonts w:eastAsia="Calibri"/>
          <w:bCs/>
          <w:sz w:val="28"/>
          <w:szCs w:val="28"/>
          <w:lang w:eastAsia="en-US"/>
        </w:rPr>
        <w:t>16</w:t>
      </w:r>
      <w:r>
        <w:rPr>
          <w:rFonts w:eastAsia="Calibri"/>
          <w:bCs/>
          <w:sz w:val="28"/>
          <w:szCs w:val="28"/>
          <w:lang w:eastAsia="en-US"/>
        </w:rPr>
        <w:t xml:space="preserve"> Положения слова «</w:t>
      </w:r>
      <w:r w:rsidR="00175E44">
        <w:rPr>
          <w:rFonts w:eastAsia="Calibri"/>
          <w:bCs/>
          <w:sz w:val="28"/>
          <w:szCs w:val="28"/>
          <w:lang w:eastAsia="en-US"/>
        </w:rPr>
        <w:t xml:space="preserve">за реализацией органами территориального общественного самоуправления переданных им органами местного самоуправления полномочий, в соответствии с пунктом 3 ст. 14 настоящего Положения, осуществлять контроль за их исполнением» </w:t>
      </w:r>
      <w:r>
        <w:rPr>
          <w:rFonts w:eastAsia="Calibri"/>
          <w:bCs/>
          <w:sz w:val="28"/>
          <w:szCs w:val="28"/>
          <w:lang w:eastAsia="en-US"/>
        </w:rPr>
        <w:t xml:space="preserve"> заменить словами «</w:t>
      </w:r>
      <w:r w:rsidR="00175E44">
        <w:rPr>
          <w:rFonts w:eastAsia="Calibri"/>
          <w:bCs/>
          <w:sz w:val="28"/>
          <w:szCs w:val="28"/>
          <w:lang w:eastAsia="en-US"/>
        </w:rPr>
        <w:t>за реализацией заключенного договора в соответствии с пунктом 3 статьи 14 настоящего Положения, осуществлять контроль за его исполнением</w:t>
      </w:r>
      <w:r>
        <w:rPr>
          <w:sz w:val="28"/>
          <w:szCs w:val="28"/>
        </w:rPr>
        <w:t>»</w:t>
      </w:r>
      <w:r w:rsidR="00175E44">
        <w:rPr>
          <w:sz w:val="28"/>
          <w:szCs w:val="28"/>
        </w:rPr>
        <w:t>.</w:t>
      </w:r>
      <w:proofErr w:type="gramEnd"/>
    </w:p>
    <w:p w:rsidR="00FD403C" w:rsidRDefault="00FD403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lastRenderedPageBreak/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2E" w:rsidRDefault="0021082E" w:rsidP="00C91CD0">
      <w:r>
        <w:separator/>
      </w:r>
    </w:p>
  </w:endnote>
  <w:endnote w:type="continuationSeparator" w:id="0">
    <w:p w:rsidR="0021082E" w:rsidRDefault="0021082E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2E" w:rsidRDefault="0021082E" w:rsidP="00C91CD0">
      <w:r>
        <w:separator/>
      </w:r>
    </w:p>
  </w:footnote>
  <w:footnote w:type="continuationSeparator" w:id="0">
    <w:p w:rsidR="0021082E" w:rsidRDefault="0021082E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9D20-B41F-497B-80C6-A3ACD023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18</cp:revision>
  <cp:lastPrinted>2021-07-27T07:41:00Z</cp:lastPrinted>
  <dcterms:created xsi:type="dcterms:W3CDTF">2020-01-31T08:18:00Z</dcterms:created>
  <dcterms:modified xsi:type="dcterms:W3CDTF">2021-11-12T04:57:00Z</dcterms:modified>
</cp:coreProperties>
</file>