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8" w:rsidRPr="00A31A3F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F1735" wp14:editId="166A0C65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68" w:rsidRPr="00A31A3F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002968" w:rsidRPr="00533A34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002968" w:rsidRPr="00533A34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002968" w:rsidRPr="00A31A3F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2968" w:rsidRPr="003C2524" w:rsidRDefault="00002968" w:rsidP="00002968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000AD7" w:rsidRDefault="00000AD7" w:rsidP="00000AD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00AD7" w:rsidRPr="00C25169" w:rsidRDefault="00000AD7" w:rsidP="00000AD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00AD7" w:rsidRPr="00C25169" w:rsidRDefault="00000AD7" w:rsidP="00000AD7">
      <w:pPr>
        <w:pStyle w:val="22"/>
        <w:shd w:val="clear" w:color="auto" w:fill="auto"/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06338B">
        <w:rPr>
          <w:sz w:val="28"/>
          <w:szCs w:val="28"/>
        </w:rPr>
        <w:t>0</w:t>
      </w:r>
      <w:r w:rsidRPr="00C2516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6338B">
        <w:rPr>
          <w:sz w:val="28"/>
          <w:szCs w:val="28"/>
        </w:rPr>
        <w:t>4</w:t>
      </w:r>
      <w:r w:rsidRPr="00C2516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2516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Pr="00C25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25169">
        <w:rPr>
          <w:sz w:val="28"/>
          <w:szCs w:val="28"/>
        </w:rPr>
        <w:t xml:space="preserve">с. Локшино                                       </w:t>
      </w:r>
      <w:r>
        <w:rPr>
          <w:sz w:val="28"/>
          <w:szCs w:val="28"/>
        </w:rPr>
        <w:t xml:space="preserve"> </w:t>
      </w:r>
      <w:r w:rsidRPr="00C25169">
        <w:rPr>
          <w:sz w:val="28"/>
          <w:szCs w:val="28"/>
        </w:rPr>
        <w:t xml:space="preserve"> №  </w:t>
      </w:r>
      <w:r w:rsidR="0006338B">
        <w:rPr>
          <w:sz w:val="28"/>
          <w:szCs w:val="28"/>
        </w:rPr>
        <w:t>16</w:t>
      </w:r>
      <w:r w:rsidRPr="00C25169">
        <w:rPr>
          <w:sz w:val="28"/>
          <w:szCs w:val="28"/>
        </w:rPr>
        <w:t xml:space="preserve">-П </w:t>
      </w:r>
    </w:p>
    <w:p w:rsidR="00000AD7" w:rsidRPr="00C25169" w:rsidRDefault="00000AD7" w:rsidP="00000AD7">
      <w:pPr>
        <w:pStyle w:val="a4"/>
        <w:shd w:val="clear" w:color="auto" w:fill="auto"/>
        <w:spacing w:before="0" w:line="322" w:lineRule="exact"/>
        <w:ind w:right="100" w:firstLine="0"/>
        <w:rPr>
          <w:sz w:val="28"/>
          <w:szCs w:val="28"/>
        </w:rPr>
      </w:pPr>
    </w:p>
    <w:p w:rsidR="00000AD7" w:rsidRDefault="00000AD7" w:rsidP="004D294C">
      <w:pPr>
        <w:pStyle w:val="a6"/>
        <w:shd w:val="clear" w:color="auto" w:fill="FFFFFF"/>
        <w:spacing w:before="0" w:beforeAutospacing="0" w:after="0" w:afterAutospacing="0"/>
        <w:ind w:right="2973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br/>
      </w:r>
      <w:r w:rsidRPr="00000AD7">
        <w:rPr>
          <w:bCs/>
          <w:color w:val="212121"/>
          <w:sz w:val="28"/>
          <w:szCs w:val="28"/>
        </w:rPr>
        <w:t xml:space="preserve">Об утверждении </w:t>
      </w:r>
      <w:r w:rsidR="004D294C" w:rsidRPr="004D294C">
        <w:rPr>
          <w:spacing w:val="10"/>
          <w:sz w:val="28"/>
          <w:szCs w:val="28"/>
        </w:rPr>
        <w:t>комплексн</w:t>
      </w:r>
      <w:r w:rsidR="004D294C">
        <w:rPr>
          <w:spacing w:val="10"/>
          <w:sz w:val="28"/>
          <w:szCs w:val="28"/>
        </w:rPr>
        <w:t>ой</w:t>
      </w:r>
      <w:r w:rsidR="004D294C" w:rsidRPr="004D294C">
        <w:rPr>
          <w:spacing w:val="10"/>
          <w:sz w:val="28"/>
          <w:szCs w:val="28"/>
        </w:rPr>
        <w:t xml:space="preserve">   программ</w:t>
      </w:r>
      <w:r w:rsidR="004D294C">
        <w:rPr>
          <w:spacing w:val="10"/>
          <w:sz w:val="28"/>
          <w:szCs w:val="28"/>
        </w:rPr>
        <w:t xml:space="preserve">ы </w:t>
      </w:r>
      <w:r w:rsidR="004D294C" w:rsidRPr="004D294C">
        <w:rPr>
          <w:spacing w:val="-11"/>
          <w:sz w:val="28"/>
          <w:szCs w:val="28"/>
        </w:rPr>
        <w:t xml:space="preserve"> «Противодействие экстремизму и профилактика терроризма </w:t>
      </w:r>
      <w:r w:rsidR="004D294C" w:rsidRPr="004D294C">
        <w:rPr>
          <w:spacing w:val="-9"/>
          <w:sz w:val="28"/>
          <w:szCs w:val="28"/>
        </w:rPr>
        <w:t xml:space="preserve">на  </w:t>
      </w:r>
      <w:r w:rsidR="004D294C" w:rsidRPr="004D294C">
        <w:rPr>
          <w:color w:val="212121"/>
          <w:sz w:val="28"/>
          <w:szCs w:val="28"/>
        </w:rPr>
        <w:t>территории Локшинского сельсовета на 2020-2022 годы».</w:t>
      </w:r>
      <w:r>
        <w:rPr>
          <w:color w:val="212121"/>
          <w:sz w:val="21"/>
          <w:szCs w:val="21"/>
        </w:rPr>
        <w:t> 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администрация Локшинского сельсовета </w:t>
      </w:r>
      <w:r>
        <w:rPr>
          <w:b/>
          <w:bCs/>
          <w:color w:val="212121"/>
          <w:sz w:val="28"/>
          <w:szCs w:val="28"/>
        </w:rPr>
        <w:t>ПОСТАНОВЛЯЕТ: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</w:t>
      </w:r>
    </w:p>
    <w:p w:rsidR="00000AD7" w:rsidRDefault="00000AD7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AD7" w:rsidRDefault="004D294C" w:rsidP="004D294C">
      <w:pPr>
        <w:shd w:val="clear" w:color="auto" w:fill="FFFFFF"/>
        <w:ind w:right="36"/>
        <w:jc w:val="both"/>
        <w:rPr>
          <w:color w:val="212121"/>
          <w:sz w:val="21"/>
          <w:szCs w:val="21"/>
        </w:rPr>
      </w:pPr>
      <w:r w:rsidRPr="004D294C">
        <w:rPr>
          <w:rFonts w:ascii="Times New Roman" w:hAnsi="Times New Roman" w:cs="Times New Roman"/>
          <w:color w:val="212121"/>
          <w:sz w:val="28"/>
          <w:szCs w:val="28"/>
        </w:rPr>
        <w:t xml:space="preserve">         1. Утвердить </w:t>
      </w:r>
      <w:r w:rsidRPr="004D294C">
        <w:rPr>
          <w:rFonts w:ascii="Times New Roman" w:hAnsi="Times New Roman" w:cs="Times New Roman"/>
          <w:spacing w:val="10"/>
          <w:sz w:val="28"/>
          <w:szCs w:val="28"/>
        </w:rPr>
        <w:t>комплексн</w:t>
      </w:r>
      <w:r>
        <w:rPr>
          <w:rFonts w:ascii="Times New Roman" w:hAnsi="Times New Roman" w:cs="Times New Roman"/>
          <w:spacing w:val="10"/>
          <w:sz w:val="28"/>
          <w:szCs w:val="28"/>
        </w:rPr>
        <w:t>ую</w:t>
      </w:r>
      <w:r w:rsidRPr="004D294C">
        <w:rPr>
          <w:rFonts w:ascii="Times New Roman" w:hAnsi="Times New Roman" w:cs="Times New Roman"/>
          <w:spacing w:val="10"/>
          <w:sz w:val="28"/>
          <w:szCs w:val="28"/>
        </w:rPr>
        <w:t xml:space="preserve">   программ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у </w:t>
      </w:r>
      <w:r w:rsidRPr="004D294C">
        <w:rPr>
          <w:rFonts w:ascii="Times New Roman" w:hAnsi="Times New Roman" w:cs="Times New Roman"/>
          <w:spacing w:val="-11"/>
          <w:sz w:val="28"/>
          <w:szCs w:val="28"/>
        </w:rPr>
        <w:t xml:space="preserve"> «Противодействие экстремизму и профилактика терроризма </w:t>
      </w:r>
      <w:r w:rsidRPr="004D294C">
        <w:rPr>
          <w:rFonts w:ascii="Times New Roman" w:hAnsi="Times New Roman" w:cs="Times New Roman"/>
          <w:spacing w:val="-9"/>
          <w:sz w:val="28"/>
          <w:szCs w:val="28"/>
        </w:rPr>
        <w:t xml:space="preserve">на  </w:t>
      </w:r>
      <w:r w:rsidR="00000AD7" w:rsidRPr="004D294C">
        <w:rPr>
          <w:rFonts w:ascii="Times New Roman" w:hAnsi="Times New Roman" w:cs="Times New Roman"/>
          <w:color w:val="212121"/>
          <w:sz w:val="28"/>
          <w:szCs w:val="28"/>
        </w:rPr>
        <w:t>территории Локшинского сельсовета на 2020-2022 годы».</w:t>
      </w:r>
      <w:r w:rsidR="00000AD7">
        <w:rPr>
          <w:color w:val="212121"/>
          <w:sz w:val="21"/>
          <w:szCs w:val="21"/>
        </w:rPr>
        <w:t> </w:t>
      </w:r>
    </w:p>
    <w:p w:rsidR="0006338B" w:rsidRPr="0006338B" w:rsidRDefault="0006338B" w:rsidP="004D294C">
      <w:pPr>
        <w:shd w:val="clear" w:color="auto" w:fill="FFFFFF"/>
        <w:ind w:right="36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 </w:t>
      </w:r>
      <w:r w:rsidRPr="0006338B">
        <w:rPr>
          <w:rFonts w:ascii="Times New Roman" w:hAnsi="Times New Roman" w:cs="Times New Roman"/>
          <w:color w:val="212121"/>
          <w:sz w:val="28"/>
          <w:szCs w:val="28"/>
        </w:rPr>
        <w:t>2. Постановление администрации Локшинского сельсовета от 17.01.2020 г. № 2-П «</w:t>
      </w:r>
      <w:r w:rsidRPr="0006338B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Об утверждении </w:t>
      </w:r>
      <w:r w:rsidRPr="0006338B">
        <w:rPr>
          <w:rFonts w:ascii="Times New Roman" w:hAnsi="Times New Roman" w:cs="Times New Roman"/>
          <w:spacing w:val="10"/>
          <w:sz w:val="28"/>
          <w:szCs w:val="28"/>
        </w:rPr>
        <w:t xml:space="preserve">комплексной   программы </w:t>
      </w:r>
      <w:r w:rsidRPr="0006338B">
        <w:rPr>
          <w:rFonts w:ascii="Times New Roman" w:hAnsi="Times New Roman" w:cs="Times New Roman"/>
          <w:spacing w:val="-11"/>
          <w:sz w:val="28"/>
          <w:szCs w:val="28"/>
        </w:rPr>
        <w:t xml:space="preserve"> «Противодействие экстремизму и профилактика терроризма </w:t>
      </w:r>
      <w:r w:rsidRPr="0006338B">
        <w:rPr>
          <w:rFonts w:ascii="Times New Roman" w:hAnsi="Times New Roman" w:cs="Times New Roman"/>
          <w:spacing w:val="-9"/>
          <w:sz w:val="28"/>
          <w:szCs w:val="28"/>
        </w:rPr>
        <w:t xml:space="preserve">на  </w:t>
      </w:r>
      <w:r w:rsidRPr="0006338B">
        <w:rPr>
          <w:rFonts w:ascii="Times New Roman" w:hAnsi="Times New Roman" w:cs="Times New Roman"/>
          <w:color w:val="212121"/>
          <w:sz w:val="28"/>
          <w:szCs w:val="28"/>
        </w:rPr>
        <w:t>территории Локшинского сельсовета на 2020-2022 годы», признать утратившим силу.</w:t>
      </w:r>
    </w:p>
    <w:p w:rsidR="00000AD7" w:rsidRDefault="0006338B" w:rsidP="00000AD7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  3</w:t>
      </w:r>
      <w:r w:rsidR="00000AD7">
        <w:rPr>
          <w:color w:val="212121"/>
          <w:sz w:val="28"/>
          <w:szCs w:val="28"/>
        </w:rPr>
        <w:t xml:space="preserve">. </w:t>
      </w:r>
      <w:proofErr w:type="gramStart"/>
      <w:r w:rsidR="00000AD7">
        <w:rPr>
          <w:color w:val="212121"/>
          <w:sz w:val="28"/>
          <w:szCs w:val="28"/>
        </w:rPr>
        <w:t>Контроль за</w:t>
      </w:r>
      <w:proofErr w:type="gramEnd"/>
      <w:r w:rsidR="00000AD7"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000AD7" w:rsidRPr="00000AD7" w:rsidRDefault="0006338B" w:rsidP="0006338B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4</w:t>
      </w:r>
      <w:r w:rsidR="00000AD7" w:rsidRPr="00000AD7">
        <w:rPr>
          <w:color w:val="212121"/>
          <w:sz w:val="28"/>
          <w:szCs w:val="28"/>
        </w:rPr>
        <w:t>. Постановление вступает в силу со дня подписания.</w:t>
      </w:r>
    </w:p>
    <w:p w:rsidR="00000AD7" w:rsidRPr="00E47808" w:rsidRDefault="00000AD7" w:rsidP="00000AD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Pr="00E47808" w:rsidRDefault="00000AD7" w:rsidP="00000AD7">
      <w:pPr>
        <w:ind w:right="-257"/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Pr="00E47808" w:rsidRDefault="00000AD7" w:rsidP="00000AD7">
      <w:pPr>
        <w:ind w:right="-257"/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Pr="00E47808" w:rsidRDefault="00000AD7" w:rsidP="00000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AD7" w:rsidRDefault="00000AD7" w:rsidP="00000AD7">
      <w:pPr>
        <w:pStyle w:val="a4"/>
        <w:shd w:val="clear" w:color="auto" w:fill="auto"/>
        <w:tabs>
          <w:tab w:val="left" w:pos="589"/>
        </w:tabs>
        <w:spacing w:before="0" w:after="1721" w:line="322" w:lineRule="exact"/>
        <w:ind w:firstLine="0"/>
        <w:jc w:val="both"/>
        <w:rPr>
          <w:sz w:val="28"/>
          <w:szCs w:val="28"/>
        </w:rPr>
      </w:pPr>
      <w:r w:rsidRPr="00E47808">
        <w:rPr>
          <w:sz w:val="28"/>
          <w:szCs w:val="28"/>
        </w:rPr>
        <w:t>Глава Локшинского сельсовета                                                     Т.А. Васютина</w:t>
      </w:r>
    </w:p>
    <w:p w:rsidR="006B7076" w:rsidRPr="009B655F" w:rsidRDefault="006B7076" w:rsidP="006B7076">
      <w:pPr>
        <w:spacing w:line="1" w:lineRule="exact"/>
        <w:rPr>
          <w:color w:val="auto"/>
        </w:rPr>
      </w:pPr>
    </w:p>
    <w:p w:rsidR="006B7076" w:rsidRPr="009B655F" w:rsidRDefault="006B7076" w:rsidP="006B7076">
      <w:pPr>
        <w:pStyle w:val="22"/>
        <w:shd w:val="clear" w:color="auto" w:fill="auto"/>
        <w:ind w:left="5529"/>
      </w:pPr>
      <w:r w:rsidRPr="009B655F">
        <w:rPr>
          <w:sz w:val="24"/>
          <w:szCs w:val="24"/>
          <w:lang w:eastAsia="ru-RU" w:bidi="ru-RU"/>
        </w:rPr>
        <w:t>Утверждена</w:t>
      </w:r>
    </w:p>
    <w:p w:rsidR="006B7076" w:rsidRPr="009B655F" w:rsidRDefault="006B7076" w:rsidP="006B7076">
      <w:pPr>
        <w:pStyle w:val="22"/>
        <w:shd w:val="clear" w:color="auto" w:fill="auto"/>
        <w:ind w:left="5529"/>
      </w:pPr>
      <w:r w:rsidRPr="009B655F">
        <w:rPr>
          <w:sz w:val="24"/>
          <w:szCs w:val="24"/>
          <w:lang w:eastAsia="ru-RU" w:bidi="ru-RU"/>
        </w:rPr>
        <w:t>Постановлением</w:t>
      </w:r>
    </w:p>
    <w:p w:rsidR="006B7076" w:rsidRPr="009B655F" w:rsidRDefault="006B7076" w:rsidP="006B7076">
      <w:pPr>
        <w:pStyle w:val="22"/>
        <w:shd w:val="clear" w:color="auto" w:fill="auto"/>
        <w:ind w:left="5529"/>
      </w:pPr>
      <w:r w:rsidRPr="009B655F">
        <w:rPr>
          <w:sz w:val="24"/>
          <w:szCs w:val="24"/>
          <w:lang w:eastAsia="ru-RU" w:bidi="ru-RU"/>
        </w:rPr>
        <w:t xml:space="preserve">Администрации </w:t>
      </w:r>
      <w:r w:rsidRPr="009B655F">
        <w:t>Локшинского сельсовета</w:t>
      </w:r>
      <w:r w:rsidRPr="009B655F">
        <w:rPr>
          <w:sz w:val="24"/>
          <w:szCs w:val="24"/>
          <w:lang w:eastAsia="ru-RU" w:bidi="ru-RU"/>
        </w:rPr>
        <w:t xml:space="preserve"> от </w:t>
      </w:r>
      <w:r w:rsidR="00165446">
        <w:rPr>
          <w:sz w:val="24"/>
          <w:szCs w:val="24"/>
          <w:lang w:eastAsia="ru-RU" w:bidi="ru-RU"/>
        </w:rPr>
        <w:t>10</w:t>
      </w:r>
      <w:r w:rsidRPr="009B655F">
        <w:rPr>
          <w:sz w:val="24"/>
          <w:szCs w:val="24"/>
          <w:lang w:eastAsia="ru-RU" w:bidi="ru-RU"/>
        </w:rPr>
        <w:t>.0</w:t>
      </w:r>
      <w:r w:rsidR="00165446">
        <w:rPr>
          <w:sz w:val="24"/>
          <w:szCs w:val="24"/>
          <w:lang w:eastAsia="ru-RU" w:bidi="ru-RU"/>
        </w:rPr>
        <w:t>4</w:t>
      </w:r>
      <w:r w:rsidR="00224DD2">
        <w:rPr>
          <w:sz w:val="24"/>
          <w:szCs w:val="24"/>
          <w:lang w:eastAsia="ru-RU" w:bidi="ru-RU"/>
        </w:rPr>
        <w:t>.</w:t>
      </w:r>
      <w:r w:rsidRPr="009B655F">
        <w:rPr>
          <w:sz w:val="24"/>
          <w:szCs w:val="24"/>
          <w:lang w:eastAsia="ru-RU" w:bidi="ru-RU"/>
        </w:rPr>
        <w:t>20</w:t>
      </w:r>
      <w:r>
        <w:rPr>
          <w:sz w:val="24"/>
          <w:szCs w:val="24"/>
          <w:lang w:eastAsia="ru-RU" w:bidi="ru-RU"/>
        </w:rPr>
        <w:t>20</w:t>
      </w:r>
      <w:r w:rsidRPr="009B655F">
        <w:rPr>
          <w:sz w:val="24"/>
          <w:szCs w:val="24"/>
          <w:lang w:eastAsia="ru-RU" w:bidi="ru-RU"/>
        </w:rPr>
        <w:t xml:space="preserve"> г №</w:t>
      </w:r>
      <w:r>
        <w:rPr>
          <w:sz w:val="24"/>
          <w:szCs w:val="24"/>
          <w:lang w:eastAsia="ru-RU" w:bidi="ru-RU"/>
        </w:rPr>
        <w:t xml:space="preserve"> </w:t>
      </w:r>
      <w:r w:rsidR="00165446">
        <w:rPr>
          <w:sz w:val="24"/>
          <w:szCs w:val="24"/>
          <w:lang w:eastAsia="ru-RU" w:bidi="ru-RU"/>
        </w:rPr>
        <w:t>16</w:t>
      </w:r>
      <w:bookmarkStart w:id="0" w:name="_GoBack"/>
      <w:bookmarkEnd w:id="0"/>
      <w:r>
        <w:rPr>
          <w:sz w:val="24"/>
          <w:szCs w:val="24"/>
          <w:lang w:eastAsia="ru-RU" w:bidi="ru-RU"/>
        </w:rPr>
        <w:t>-П</w:t>
      </w:r>
    </w:p>
    <w:p w:rsidR="006B7076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color w:val="auto"/>
          <w:spacing w:val="-3"/>
          <w:sz w:val="28"/>
          <w:szCs w:val="28"/>
        </w:rPr>
        <w:t>Комплексная  программа</w:t>
      </w:r>
    </w:p>
    <w:p w:rsidR="006B7076" w:rsidRPr="009B655F" w:rsidRDefault="006B7076" w:rsidP="006B7076">
      <w:pPr>
        <w:shd w:val="clear" w:color="auto" w:fill="FFFFFF"/>
        <w:spacing w:before="2" w:line="346" w:lineRule="exact"/>
        <w:ind w:left="142"/>
        <w:jc w:val="center"/>
        <w:rPr>
          <w:rFonts w:ascii="Times New Roman" w:hAnsi="Times New Roman" w:cs="Times New Roman"/>
          <w:bCs/>
          <w:color w:val="auto"/>
          <w:spacing w:val="-14"/>
        </w:rPr>
      </w:pP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«ПРОТИВОДЕЙСТВИЕ ЭКСТРЕМИЗМУ </w:t>
      </w:r>
      <w:r w:rsidRPr="009B655F">
        <w:rPr>
          <w:rFonts w:ascii="Times New Roman" w:hAnsi="Times New Roman" w:cs="Times New Roman"/>
          <w:bCs/>
          <w:color w:val="auto"/>
          <w:spacing w:val="-13"/>
          <w:sz w:val="28"/>
          <w:szCs w:val="28"/>
        </w:rPr>
        <w:t>И ПРОФИЛАКТИКА</w:t>
      </w:r>
      <w:r w:rsidRPr="009B655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ТЕРРОРИЗМА НА ТЕРРИТОРИИ </w:t>
      </w:r>
      <w:r w:rsidRPr="009B655F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ЛОКШИНСКОГО СЕЛЬСОВЕТА 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НА 2020-2022 </w:t>
      </w:r>
      <w:r w:rsidRPr="009B655F">
        <w:rPr>
          <w:rFonts w:ascii="Times New Roman" w:hAnsi="Times New Roman" w:cs="Times New Roman"/>
          <w:bCs/>
          <w:color w:val="auto"/>
          <w:spacing w:val="-14"/>
          <w:sz w:val="28"/>
          <w:szCs w:val="28"/>
        </w:rPr>
        <w:t>ГОДЫ»</w:t>
      </w:r>
    </w:p>
    <w:p w:rsidR="006B7076" w:rsidRPr="009B655F" w:rsidRDefault="006B7076" w:rsidP="006B7076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  <w:color w:val="auto"/>
          <w:spacing w:val="-3"/>
          <w:w w:val="120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ind w:left="142"/>
        <w:jc w:val="center"/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b/>
          <w:bCs/>
          <w:color w:val="auto"/>
          <w:spacing w:val="-3"/>
          <w:w w:val="120"/>
          <w:sz w:val="28"/>
          <w:szCs w:val="28"/>
        </w:rPr>
        <w:t>ПАСПОРТ</w:t>
      </w:r>
    </w:p>
    <w:p w:rsidR="006B7076" w:rsidRPr="009B655F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color w:val="auto"/>
          <w:spacing w:val="-3"/>
          <w:sz w:val="28"/>
          <w:szCs w:val="28"/>
        </w:rPr>
        <w:t>комплексной  программы</w:t>
      </w:r>
    </w:p>
    <w:p w:rsidR="006B7076" w:rsidRPr="009B655F" w:rsidRDefault="006B7076" w:rsidP="006B7076">
      <w:pPr>
        <w:shd w:val="clear" w:color="auto" w:fill="FFFFFF"/>
        <w:spacing w:before="2" w:line="346" w:lineRule="exact"/>
        <w:ind w:left="142"/>
        <w:jc w:val="center"/>
        <w:rPr>
          <w:rFonts w:ascii="Times New Roman" w:hAnsi="Times New Roman" w:cs="Times New Roman"/>
          <w:bCs/>
          <w:color w:val="auto"/>
          <w:spacing w:val="-14"/>
        </w:rPr>
      </w:pP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«ПРОТИВОДЕЙСТВИЕ ЭКСТРЕМИЗМУ </w:t>
      </w:r>
      <w:r w:rsidRPr="009B655F">
        <w:rPr>
          <w:rFonts w:ascii="Times New Roman" w:hAnsi="Times New Roman" w:cs="Times New Roman"/>
          <w:bCs/>
          <w:color w:val="auto"/>
          <w:spacing w:val="-13"/>
          <w:sz w:val="28"/>
          <w:szCs w:val="28"/>
        </w:rPr>
        <w:t>И ПРОФИЛАКТИКА</w:t>
      </w:r>
      <w:r w:rsidRPr="009B655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ТЕРРОРИЗМА НА ТЕРРИТОРИИ </w:t>
      </w:r>
      <w:r w:rsidRPr="009B655F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ЛОКШИНСКОГО СЕЛЬСОВЕТА </w:t>
      </w:r>
      <w:r w:rsidRPr="009B655F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НА 2020-2022 </w:t>
      </w:r>
      <w:r w:rsidRPr="009B655F">
        <w:rPr>
          <w:rFonts w:ascii="Times New Roman" w:hAnsi="Times New Roman" w:cs="Times New Roman"/>
          <w:bCs/>
          <w:color w:val="auto"/>
          <w:spacing w:val="-14"/>
          <w:sz w:val="28"/>
          <w:szCs w:val="28"/>
        </w:rPr>
        <w:t>ГОДЫ»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before="140" w:line="226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7371" w:type="dxa"/>
            <w:vAlign w:val="center"/>
          </w:tcPr>
          <w:p w:rsidR="006B7076" w:rsidRPr="009B655F" w:rsidRDefault="006B7076" w:rsidP="00102E57">
            <w:pPr>
              <w:shd w:val="clear" w:color="auto" w:fill="FFFFFF"/>
              <w:spacing w:line="341" w:lineRule="exact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/>
                <w:bCs/>
                <w:color w:val="auto"/>
                <w:spacing w:val="-4"/>
              </w:rPr>
              <w:t>Комплексная программа: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-12"/>
                <w:sz w:val="24"/>
                <w:szCs w:val="24"/>
              </w:rPr>
              <w:t xml:space="preserve">«ПРОТИВОДЕЙСТВИЕ ЭКСТРЕМИЗМУ И ПРОФИЛАКТИКА ТЕРРОРИЗМА НА </w:t>
            </w:r>
            <w:r w:rsidRPr="009B655F">
              <w:rPr>
                <w:bCs/>
                <w:color w:val="auto"/>
                <w:spacing w:val="-12"/>
                <w:sz w:val="24"/>
                <w:szCs w:val="24"/>
              </w:rPr>
              <w:t xml:space="preserve">ТЕРРИТОРИИ </w:t>
            </w:r>
            <w:r w:rsidRPr="009B655F">
              <w:rPr>
                <w:color w:val="auto"/>
                <w:spacing w:val="-7"/>
                <w:sz w:val="24"/>
                <w:szCs w:val="24"/>
              </w:rPr>
              <w:t>ЛОКШИНСКОГО СЕЛЬСОВЕТА НА 2020-2022 ГОДЫ»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before="120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6B7076" w:rsidRPr="009B655F" w:rsidRDefault="006B7076" w:rsidP="006B7076">
            <w:pPr>
              <w:pStyle w:val="af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Федеральный закон от 6 марта 2006 года №35-Ф3 «О противодействии терроризму»;</w:t>
            </w:r>
          </w:p>
          <w:p w:rsidR="006B7076" w:rsidRPr="009B655F" w:rsidRDefault="006B7076" w:rsidP="006B7076">
            <w:pPr>
              <w:pStyle w:val="af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Федеральный закон от 25 июля 2002 года №114-ФЗ «О противодействии экстремистской деятельности»;</w:t>
            </w:r>
          </w:p>
          <w:p w:rsidR="006B7076" w:rsidRPr="009B655F" w:rsidRDefault="006B7076" w:rsidP="00224DD2">
            <w:pPr>
              <w:pStyle w:val="af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Указ Президента Российской Федерации от 15.02,2006 г, № 116 «О мерах </w:t>
            </w:r>
            <w:r w:rsidR="00224DD2">
              <w:rPr>
                <w:color w:val="auto"/>
                <w:sz w:val="24"/>
                <w:szCs w:val="24"/>
                <w:lang w:eastAsia="ru-RU" w:bidi="ru-RU"/>
              </w:rPr>
              <w:t>п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 противодействию терроризму».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Заказчик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1"/>
                <w:sz w:val="24"/>
                <w:szCs w:val="24"/>
              </w:rPr>
              <w:t>Администрация Локшинского сельсовета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Разработчик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1"/>
                <w:sz w:val="24"/>
                <w:szCs w:val="24"/>
              </w:rPr>
              <w:t>Администрация Локшинского сельсовета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Ц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ели и задачи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Цели программы: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1656"/>
                <w:tab w:val="left" w:pos="4190"/>
                <w:tab w:val="left" w:pos="4910"/>
              </w:tabs>
              <w:spacing w:line="233" w:lineRule="auto"/>
              <w:ind w:firstLine="0"/>
              <w:rPr>
                <w:bCs/>
                <w:color w:val="auto"/>
                <w:sz w:val="24"/>
                <w:szCs w:val="24"/>
              </w:rPr>
            </w:pPr>
            <w:r w:rsidRPr="009B655F">
              <w:rPr>
                <w:bCs/>
                <w:color w:val="auto"/>
                <w:sz w:val="24"/>
                <w:szCs w:val="24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Основные </w:t>
            </w:r>
            <w:r w:rsidRPr="009B655F">
              <w:rPr>
                <w:color w:val="auto"/>
                <w:sz w:val="24"/>
                <w:szCs w:val="24"/>
              </w:rPr>
              <w:t>задачи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программы:</w:t>
            </w:r>
          </w:p>
          <w:p w:rsidR="006B7076" w:rsidRPr="009B655F" w:rsidRDefault="006B7076" w:rsidP="00102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- воспитание культуры толерантности и межнационального согласия.</w:t>
            </w:r>
          </w:p>
          <w:p w:rsidR="006B7076" w:rsidRPr="009B655F" w:rsidRDefault="006B7076" w:rsidP="00102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6B7076" w:rsidRPr="009B655F" w:rsidRDefault="006B7076" w:rsidP="00102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2558"/>
                <w:tab w:val="left" w:pos="4474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-</w:t>
            </w:r>
            <w:r w:rsidRPr="009B655F">
              <w:rPr>
                <w:color w:val="auto"/>
                <w:sz w:val="24"/>
                <w:szCs w:val="24"/>
              </w:rPr>
              <w:t xml:space="preserve"> повышение уровня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межведомственного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взаимопонимания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но профилактике терроризма и экстремизма;</w:t>
            </w:r>
          </w:p>
          <w:p w:rsidR="006B7076" w:rsidRPr="009B655F" w:rsidRDefault="006B7076" w:rsidP="006B7076">
            <w:pPr>
              <w:pStyle w:val="af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сведение к минимуму проявлений терроризма и экстремизма на территории поселения;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494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 xml:space="preserve">-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усиление антитеррористической защищенности объектов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социальной сферы;</w:t>
            </w:r>
          </w:p>
          <w:p w:rsidR="006B7076" w:rsidRPr="009B655F" w:rsidRDefault="006B7076" w:rsidP="006B7076">
            <w:pPr>
              <w:pStyle w:val="af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проведение воспитательной, пропагандистской работы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населением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ab/>
            </w:r>
            <w:r w:rsidRPr="009B655F">
              <w:rPr>
                <w:color w:val="auto"/>
                <w:sz w:val="24"/>
                <w:szCs w:val="24"/>
              </w:rPr>
              <w:t>сельсовета,</w:t>
            </w:r>
            <w:r w:rsidRPr="009B655F">
              <w:rPr>
                <w:color w:val="auto"/>
                <w:sz w:val="24"/>
                <w:szCs w:val="24"/>
              </w:rPr>
              <w:tab/>
              <w:t xml:space="preserve">направленной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предупреждение террористической и экстремистской деятельности, повышение бдительности.</w:t>
            </w:r>
          </w:p>
        </w:tc>
      </w:tr>
      <w:tr w:rsidR="006B7076" w:rsidRPr="009B655F" w:rsidTr="00102E57">
        <w:tc>
          <w:tcPr>
            <w:tcW w:w="2093" w:type="dxa"/>
            <w:vAlign w:val="center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vAlign w:val="center"/>
          </w:tcPr>
          <w:p w:rsidR="006B7076" w:rsidRPr="009B655F" w:rsidRDefault="006B7076" w:rsidP="00102E57">
            <w:pPr>
              <w:pStyle w:val="af"/>
              <w:shd w:val="clear" w:color="auto" w:fill="auto"/>
              <w:tabs>
                <w:tab w:val="left" w:pos="226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pacing w:val="-1"/>
                <w:sz w:val="24"/>
                <w:szCs w:val="24"/>
              </w:rPr>
              <w:t xml:space="preserve">2020-2022 годы </w:t>
            </w:r>
            <w:r w:rsidRPr="009B655F">
              <w:rPr>
                <w:color w:val="auto"/>
                <w:spacing w:val="1"/>
                <w:sz w:val="24"/>
                <w:szCs w:val="24"/>
              </w:rPr>
              <w:t xml:space="preserve">Объем  средств  выделяемых     на реализацию  мероприятий настоящей Программы ежегодно </w:t>
            </w:r>
            <w:r w:rsidRPr="009B655F">
              <w:rPr>
                <w:color w:val="auto"/>
                <w:spacing w:val="-5"/>
                <w:sz w:val="24"/>
                <w:szCs w:val="24"/>
              </w:rPr>
              <w:t>уточняется при формировании проекта бюджета на соответствующий финансовый год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before="360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Ожидаемые результаты от реализации программы</w:t>
            </w:r>
          </w:p>
        </w:tc>
        <w:tc>
          <w:tcPr>
            <w:tcW w:w="7371" w:type="dxa"/>
          </w:tcPr>
          <w:p w:rsidR="006B7076" w:rsidRPr="009B655F" w:rsidRDefault="006B7076" w:rsidP="00224DD2">
            <w:pPr>
              <w:pStyle w:val="af"/>
              <w:numPr>
                <w:ilvl w:val="0"/>
                <w:numId w:val="4"/>
              </w:numPr>
              <w:shd w:val="clear" w:color="auto" w:fill="auto"/>
              <w:tabs>
                <w:tab w:val="left" w:pos="317"/>
                <w:tab w:val="left" w:pos="742"/>
              </w:tabs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Противодействия проникновению в общественное сознание идей религиозного фундаментализма, экстремизма и</w:t>
            </w:r>
            <w:r w:rsidRPr="009B655F">
              <w:rPr>
                <w:color w:val="auto"/>
                <w:sz w:val="24"/>
                <w:szCs w:val="24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нетерпимости.</w:t>
            </w:r>
          </w:p>
          <w:p w:rsidR="006B7076" w:rsidRPr="009B655F" w:rsidRDefault="006B7076" w:rsidP="00224DD2">
            <w:pPr>
              <w:pStyle w:val="af"/>
              <w:numPr>
                <w:ilvl w:val="0"/>
                <w:numId w:val="4"/>
              </w:numPr>
              <w:shd w:val="clear" w:color="auto" w:fill="auto"/>
              <w:tabs>
                <w:tab w:val="left" w:pos="175"/>
                <w:tab w:val="left" w:pos="317"/>
              </w:tabs>
              <w:ind w:left="34"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Совершенствование форм и методов работы органов местного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самоуправления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но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B7076" w:rsidRPr="009B655F" w:rsidRDefault="006B7076" w:rsidP="006B707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74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6B7076" w:rsidRPr="009B655F" w:rsidRDefault="006B7076" w:rsidP="006B707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74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6B7076" w:rsidRPr="009B655F" w:rsidRDefault="006B7076" w:rsidP="006B707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742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B655F">
              <w:rPr>
                <w:rFonts w:ascii="Times New Roman" w:hAnsi="Times New Roman" w:cs="Times New Roman"/>
                <w:bCs/>
                <w:color w:val="auto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B7076" w:rsidRPr="009B655F" w:rsidRDefault="006B7076" w:rsidP="00224DD2">
            <w:pPr>
              <w:pStyle w:val="af"/>
              <w:numPr>
                <w:ilvl w:val="0"/>
                <w:numId w:val="4"/>
              </w:numPr>
              <w:shd w:val="clear" w:color="auto" w:fill="auto"/>
              <w:tabs>
                <w:tab w:val="left" w:pos="317"/>
                <w:tab w:val="left" w:pos="459"/>
              </w:tabs>
              <w:spacing w:after="140"/>
              <w:ind w:left="34" w:firstLine="0"/>
              <w:rPr>
                <w:color w:val="auto"/>
                <w:sz w:val="24"/>
                <w:szCs w:val="24"/>
              </w:rPr>
            </w:pPr>
            <w:r w:rsidRPr="009B655F">
              <w:rPr>
                <w:bCs/>
                <w:color w:val="auto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Исполнители основных мероприятий Программы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Руководители общеобразовательных, учреждений (но согласованию) поселения, руководители учреждений культуры поселения</w:t>
            </w:r>
            <w:r w:rsidRPr="009B655F">
              <w:rPr>
                <w:color w:val="auto"/>
                <w:sz w:val="24"/>
                <w:szCs w:val="24"/>
              </w:rPr>
              <w:t>, участковый (по согласованию).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Источнки</w:t>
            </w:r>
            <w:proofErr w:type="spell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финансирования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Местный бюджет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after="140" w:line="228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В ходе реализации Программы перечень программных мероприятий может корректироваться, изменяться и дополняться </w:t>
            </w:r>
            <w:proofErr w:type="spell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ио</w:t>
            </w:r>
            <w:proofErr w:type="spell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решению заказчика Программы. Размещение заказов, связанных с исполнением Программы, осуществляется в соответствии с Федеральным законом от 21 июля 2005 года </w:t>
            </w:r>
            <w:r w:rsidRPr="009B655F">
              <w:rPr>
                <w:color w:val="auto"/>
                <w:sz w:val="24"/>
                <w:szCs w:val="24"/>
                <w:lang w:val="en-US" w:bidi="en-US"/>
              </w:rPr>
              <w:t>N</w:t>
            </w:r>
            <w:r w:rsidRPr="009B655F">
              <w:rPr>
                <w:color w:val="auto"/>
                <w:sz w:val="24"/>
                <w:szCs w:val="24"/>
                <w:lang w:bidi="en-US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94-ФЗ "О размещении заказов на поставки товаров, выполнение работ, оказание услуг для государственных и муниципальных нужд.</w:t>
            </w:r>
          </w:p>
        </w:tc>
      </w:tr>
      <w:tr w:rsidR="006B7076" w:rsidRPr="009B655F" w:rsidTr="00102E57">
        <w:tc>
          <w:tcPr>
            <w:tcW w:w="2093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Управление программой и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её реализацией</w:t>
            </w:r>
          </w:p>
        </w:tc>
        <w:tc>
          <w:tcPr>
            <w:tcW w:w="737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выполнением настоящей Программы осуществляет администрация сельского поселения.</w:t>
            </w:r>
          </w:p>
        </w:tc>
      </w:tr>
    </w:tbl>
    <w:p w:rsidR="006B7076" w:rsidRPr="009B655F" w:rsidRDefault="006B7076" w:rsidP="006B7076">
      <w:pPr>
        <w:spacing w:line="1" w:lineRule="exact"/>
        <w:rPr>
          <w:color w:val="auto"/>
        </w:rPr>
      </w:pPr>
    </w:p>
    <w:p w:rsidR="006B7076" w:rsidRPr="009B655F" w:rsidRDefault="006B7076" w:rsidP="006B7076">
      <w:pPr>
        <w:spacing w:line="1" w:lineRule="exact"/>
        <w:rPr>
          <w:color w:val="auto"/>
        </w:rPr>
        <w:sectPr w:rsidR="006B7076" w:rsidRPr="009B655F" w:rsidSect="0039501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6B7076" w:rsidRPr="009B655F" w:rsidRDefault="006B7076" w:rsidP="006B7076">
      <w:pPr>
        <w:spacing w:line="1" w:lineRule="exact"/>
        <w:rPr>
          <w:color w:val="auto"/>
        </w:rPr>
      </w:pPr>
    </w:p>
    <w:p w:rsidR="006B7076" w:rsidRPr="009B655F" w:rsidRDefault="006B7076" w:rsidP="006B707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Характеристика проблемы,</w:t>
      </w:r>
    </w:p>
    <w:p w:rsidR="006B7076" w:rsidRPr="009B655F" w:rsidRDefault="006B7076" w:rsidP="006B70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gramStart"/>
      <w:r w:rsidRPr="009B655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которой направлена Программа</w:t>
      </w:r>
    </w:p>
    <w:p w:rsidR="006B7076" w:rsidRPr="009B655F" w:rsidRDefault="006B7076" w:rsidP="006B70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ab/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Формирование негативного отношения к  таким  опасным явлениям в обществе,   как  экстремизм и терроризм,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этнорелигиозной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9B655F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вредным контентом. Проблема толерантности актуальна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для нашего многонационального села.  </w:t>
      </w: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Программа направлена на укрепление толерантной среды на основе принципов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мультикультурализма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 методы процесса формирования толерантного сознания.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B7076" w:rsidRPr="009B655F" w:rsidRDefault="006B7076" w:rsidP="006B7076">
      <w:pPr>
        <w:pStyle w:val="12"/>
        <w:shd w:val="clear" w:color="auto" w:fill="auto"/>
        <w:ind w:firstLine="0"/>
        <w:jc w:val="center"/>
        <w:rPr>
          <w:color w:val="auto"/>
        </w:rPr>
      </w:pPr>
      <w:r w:rsidRPr="009B655F">
        <w:rPr>
          <w:color w:val="auto"/>
          <w:lang w:eastAsia="ru-RU" w:bidi="ru-RU"/>
        </w:rPr>
        <w:t>II. Цели и задачи программы, сроки и этапы ее реализации</w:t>
      </w:r>
    </w:p>
    <w:p w:rsidR="006B7076" w:rsidRPr="009B655F" w:rsidRDefault="006B7076" w:rsidP="006B7076">
      <w:pPr>
        <w:pStyle w:val="12"/>
        <w:shd w:val="clear" w:color="auto" w:fill="auto"/>
        <w:ind w:firstLine="0"/>
        <w:jc w:val="center"/>
        <w:rPr>
          <w:color w:val="auto"/>
        </w:rPr>
      </w:pPr>
    </w:p>
    <w:p w:rsidR="006B7076" w:rsidRPr="009B655F" w:rsidRDefault="006B7076" w:rsidP="006B7076">
      <w:pPr>
        <w:pStyle w:val="12"/>
        <w:shd w:val="clear" w:color="auto" w:fill="auto"/>
        <w:ind w:firstLine="74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 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6B7076" w:rsidRPr="009B655F" w:rsidRDefault="006B7076" w:rsidP="006B7076">
      <w:pPr>
        <w:pStyle w:val="12"/>
        <w:shd w:val="clear" w:color="auto" w:fill="auto"/>
        <w:ind w:firstLine="740"/>
        <w:jc w:val="both"/>
        <w:rPr>
          <w:color w:val="auto"/>
        </w:rPr>
      </w:pPr>
      <w:proofErr w:type="gramStart"/>
      <w:r w:rsidRPr="009B655F">
        <w:rPr>
          <w:color w:val="auto"/>
          <w:lang w:eastAsia="ru-RU" w:bidi="ru-RU"/>
        </w:rPr>
        <w:t xml:space="preserve">Основными задачами Программы являются повышение уровня межведомственною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</w:t>
      </w:r>
      <w:r w:rsidRPr="009B655F">
        <w:rPr>
          <w:color w:val="auto"/>
          <w:lang w:eastAsia="ru-RU" w:bidi="ru-RU"/>
        </w:rPr>
        <w:lastRenderedPageBreak/>
        <w:t>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9B655F">
        <w:rPr>
          <w:color w:val="auto"/>
          <w:lang w:eastAsia="ru-RU" w:bidi="ru-RU"/>
        </w:rPr>
        <w:t xml:space="preserve"> предупреждение террористической и экстремистской деятельности, повышения бдительности.</w:t>
      </w:r>
    </w:p>
    <w:p w:rsidR="006B7076" w:rsidRPr="009B655F" w:rsidRDefault="006B7076" w:rsidP="006B7076">
      <w:pPr>
        <w:pStyle w:val="12"/>
        <w:shd w:val="clear" w:color="auto" w:fill="auto"/>
        <w:ind w:firstLine="74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Pr="009B655F">
        <w:rPr>
          <w:color w:val="auto"/>
        </w:rPr>
        <w:t>сельсовета</w:t>
      </w:r>
      <w:r w:rsidRPr="009B655F">
        <w:rPr>
          <w:color w:val="auto"/>
          <w:lang w:eastAsia="ru-RU" w:bidi="ru-RU"/>
        </w:rPr>
        <w:t xml:space="preserve">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безопасности,</w:t>
      </w:r>
    </w:p>
    <w:p w:rsidR="006B7076" w:rsidRPr="009B655F" w:rsidRDefault="006B7076" w:rsidP="006B7076">
      <w:pPr>
        <w:pStyle w:val="12"/>
        <w:shd w:val="clear" w:color="auto" w:fill="auto"/>
        <w:spacing w:after="320"/>
        <w:ind w:firstLine="720"/>
        <w:jc w:val="both"/>
        <w:rPr>
          <w:color w:val="auto"/>
        </w:rPr>
      </w:pPr>
      <w:r w:rsidRPr="009B655F">
        <w:rPr>
          <w:color w:val="auto"/>
          <w:lang w:bidi="en-US"/>
        </w:rPr>
        <w:t>П</w:t>
      </w:r>
      <w:r w:rsidRPr="009B655F">
        <w:rPr>
          <w:color w:val="auto"/>
          <w:lang w:eastAsia="ru-RU" w:bidi="ru-RU"/>
        </w:rPr>
        <w:t>рограмма будет осуществлена в течение 20</w:t>
      </w:r>
      <w:r w:rsidRPr="009B655F">
        <w:rPr>
          <w:color w:val="auto"/>
        </w:rPr>
        <w:t>20</w:t>
      </w:r>
      <w:r w:rsidRPr="009B655F">
        <w:rPr>
          <w:color w:val="auto"/>
          <w:lang w:eastAsia="ru-RU" w:bidi="ru-RU"/>
        </w:rPr>
        <w:t xml:space="preserve"> </w:t>
      </w:r>
      <w:r w:rsidRPr="009B655F">
        <w:rPr>
          <w:color w:val="auto"/>
        </w:rPr>
        <w:t>–</w:t>
      </w:r>
      <w:r w:rsidRPr="009B655F">
        <w:rPr>
          <w:color w:val="auto"/>
          <w:lang w:eastAsia="ru-RU" w:bidi="ru-RU"/>
        </w:rPr>
        <w:t xml:space="preserve"> 20</w:t>
      </w:r>
      <w:r w:rsidRPr="009B655F">
        <w:rPr>
          <w:color w:val="auto"/>
        </w:rPr>
        <w:t xml:space="preserve">22 </w:t>
      </w:r>
      <w:r w:rsidRPr="009B655F">
        <w:rPr>
          <w:color w:val="auto"/>
          <w:lang w:eastAsia="ru-RU" w:bidi="ru-RU"/>
        </w:rPr>
        <w:t>годов</w:t>
      </w:r>
      <w:r w:rsidRPr="009B655F">
        <w:rPr>
          <w:color w:val="auto"/>
        </w:rPr>
        <w:t>.</w:t>
      </w:r>
    </w:p>
    <w:p w:rsidR="006B7076" w:rsidRPr="009B655F" w:rsidRDefault="006B7076" w:rsidP="006B7076">
      <w:pPr>
        <w:pStyle w:val="12"/>
        <w:shd w:val="clear" w:color="auto" w:fill="auto"/>
        <w:spacing w:after="320"/>
        <w:ind w:firstLine="0"/>
        <w:jc w:val="center"/>
        <w:rPr>
          <w:color w:val="auto"/>
        </w:rPr>
      </w:pPr>
      <w:r w:rsidRPr="009B655F">
        <w:rPr>
          <w:color w:val="auto"/>
          <w:lang w:eastAsia="ru-RU" w:bidi="ru-RU"/>
        </w:rPr>
        <w:t>Ш. Программные мероприятия</w:t>
      </w:r>
    </w:p>
    <w:p w:rsidR="006B7076" w:rsidRPr="009B655F" w:rsidRDefault="006B7076" w:rsidP="006B7076">
      <w:pPr>
        <w:pStyle w:val="12"/>
        <w:shd w:val="clear" w:color="auto" w:fill="auto"/>
        <w:ind w:firstLine="74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 xml:space="preserve">Программа включает мероприятия </w:t>
      </w:r>
      <w:r w:rsidR="00AA147E">
        <w:rPr>
          <w:color w:val="auto"/>
          <w:lang w:eastAsia="ru-RU" w:bidi="ru-RU"/>
        </w:rPr>
        <w:t>п</w:t>
      </w:r>
      <w:r w:rsidRPr="009B655F">
        <w:rPr>
          <w:color w:val="auto"/>
          <w:lang w:eastAsia="ru-RU" w:bidi="ru-RU"/>
        </w:rPr>
        <w:t>о приоритетным направлениям в сфере профилактики терроризма и экстремизма: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В сфере культуры и воспитании молодежи: 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утверждение концепции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многокультурности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и многоукладности российской жизни;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6B7076" w:rsidRPr="009B655F" w:rsidRDefault="006B7076" w:rsidP="006B7076">
      <w:pPr>
        <w:pStyle w:val="af1"/>
        <w:spacing w:after="24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6B7076" w:rsidRPr="009B655F" w:rsidRDefault="006B7076" w:rsidP="006B7076">
      <w:pPr>
        <w:pStyle w:val="12"/>
        <w:numPr>
          <w:ilvl w:val="0"/>
          <w:numId w:val="5"/>
        </w:numPr>
        <w:shd w:val="clear" w:color="auto" w:fill="auto"/>
        <w:tabs>
          <w:tab w:val="left" w:pos="832"/>
        </w:tabs>
        <w:spacing w:after="300"/>
        <w:ind w:firstLine="0"/>
        <w:jc w:val="center"/>
        <w:rPr>
          <w:color w:val="auto"/>
        </w:rPr>
      </w:pPr>
      <w:r w:rsidRPr="009B655F">
        <w:rPr>
          <w:color w:val="auto"/>
          <w:lang w:eastAsia="ru-RU" w:bidi="ru-RU"/>
        </w:rPr>
        <w:t>Ресурсное обеспечение Программы</w:t>
      </w:r>
    </w:p>
    <w:p w:rsidR="006B7076" w:rsidRDefault="006B7076" w:rsidP="006B7076">
      <w:pPr>
        <w:pStyle w:val="12"/>
        <w:shd w:val="clear" w:color="auto" w:fill="auto"/>
        <w:spacing w:after="300"/>
        <w:ind w:firstLine="80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 xml:space="preserve">Финансирование программы предполагается осуществлять за счет </w:t>
      </w:r>
      <w:r w:rsidRPr="009B655F">
        <w:rPr>
          <w:color w:val="auto"/>
        </w:rPr>
        <w:t>местного бюджета</w:t>
      </w:r>
      <w:r w:rsidRPr="009B655F">
        <w:rPr>
          <w:color w:val="auto"/>
          <w:lang w:eastAsia="ru-RU" w:bidi="ru-RU"/>
        </w:rPr>
        <w:t>. Для реализации Программных мероприятий необходимо 1</w:t>
      </w:r>
      <w:r w:rsidRPr="009B655F">
        <w:rPr>
          <w:color w:val="auto"/>
        </w:rPr>
        <w:t>5</w:t>
      </w:r>
      <w:r w:rsidRPr="009B655F">
        <w:rPr>
          <w:color w:val="auto"/>
          <w:lang w:eastAsia="ru-RU" w:bidi="ru-RU"/>
        </w:rPr>
        <w:t>00 рублей.</w:t>
      </w:r>
      <w:r>
        <w:rPr>
          <w:color w:val="auto"/>
        </w:rPr>
        <w:t xml:space="preserve"> </w:t>
      </w:r>
    </w:p>
    <w:p w:rsidR="006B7076" w:rsidRPr="009B655F" w:rsidRDefault="006B7076" w:rsidP="006B7076">
      <w:pPr>
        <w:pStyle w:val="12"/>
        <w:shd w:val="clear" w:color="auto" w:fill="auto"/>
        <w:spacing w:after="300"/>
        <w:ind w:firstLine="800"/>
        <w:jc w:val="both"/>
        <w:rPr>
          <w:color w:val="auto"/>
        </w:rPr>
      </w:pPr>
      <w:r>
        <w:rPr>
          <w:color w:val="auto"/>
        </w:rPr>
        <w:t xml:space="preserve">2020г. – </w:t>
      </w:r>
      <w:r w:rsidR="00FE2E3A">
        <w:rPr>
          <w:color w:val="auto"/>
        </w:rPr>
        <w:t>5</w:t>
      </w:r>
      <w:r>
        <w:rPr>
          <w:color w:val="auto"/>
        </w:rPr>
        <w:t xml:space="preserve">00 рублей, 2021г. – </w:t>
      </w:r>
      <w:r w:rsidR="00FE2E3A">
        <w:rPr>
          <w:color w:val="auto"/>
        </w:rPr>
        <w:t>5</w:t>
      </w:r>
      <w:r>
        <w:rPr>
          <w:color w:val="auto"/>
        </w:rPr>
        <w:t xml:space="preserve">00 рублей, 2022г. – </w:t>
      </w:r>
      <w:r w:rsidR="00FE2E3A">
        <w:rPr>
          <w:color w:val="auto"/>
        </w:rPr>
        <w:t>5</w:t>
      </w:r>
      <w:r>
        <w:rPr>
          <w:color w:val="auto"/>
        </w:rPr>
        <w:t>00 рублей</w:t>
      </w:r>
    </w:p>
    <w:p w:rsidR="006B7076" w:rsidRPr="009B655F" w:rsidRDefault="006B7076" w:rsidP="006B7076">
      <w:pPr>
        <w:pStyle w:val="12"/>
        <w:numPr>
          <w:ilvl w:val="0"/>
          <w:numId w:val="5"/>
        </w:numPr>
        <w:shd w:val="clear" w:color="auto" w:fill="auto"/>
        <w:tabs>
          <w:tab w:val="left" w:pos="2346"/>
        </w:tabs>
        <w:spacing w:after="300"/>
        <w:ind w:left="3500" w:hanging="1860"/>
        <w:rPr>
          <w:color w:val="auto"/>
        </w:rPr>
      </w:pPr>
      <w:r w:rsidRPr="009B655F">
        <w:rPr>
          <w:color w:val="auto"/>
          <w:lang w:eastAsia="ru-RU" w:bidi="ru-RU"/>
        </w:rPr>
        <w:lastRenderedPageBreak/>
        <w:t xml:space="preserve">Организация управления реализацией Программы и </w:t>
      </w:r>
      <w:proofErr w:type="gramStart"/>
      <w:r w:rsidRPr="009B655F">
        <w:rPr>
          <w:color w:val="auto"/>
          <w:lang w:eastAsia="ru-RU" w:bidi="ru-RU"/>
        </w:rPr>
        <w:t>контроль за</w:t>
      </w:r>
      <w:proofErr w:type="gramEnd"/>
      <w:r w:rsidRPr="009B655F">
        <w:rPr>
          <w:color w:val="auto"/>
          <w:lang w:eastAsia="ru-RU" w:bidi="ru-RU"/>
        </w:rPr>
        <w:t xml:space="preserve"> ходом ее выполнения</w:t>
      </w:r>
    </w:p>
    <w:p w:rsidR="006B7076" w:rsidRPr="009B655F" w:rsidRDefault="006B7076" w:rsidP="006B7076">
      <w:pPr>
        <w:pStyle w:val="12"/>
        <w:shd w:val="clear" w:color="auto" w:fill="auto"/>
        <w:ind w:firstLine="800"/>
        <w:jc w:val="both"/>
        <w:rPr>
          <w:color w:val="auto"/>
        </w:rPr>
      </w:pPr>
      <w:proofErr w:type="gramStart"/>
      <w:r w:rsidRPr="009B655F">
        <w:rPr>
          <w:color w:val="auto"/>
          <w:lang w:eastAsia="ru-RU" w:bidi="ru-RU"/>
        </w:rPr>
        <w:t>Контроль за</w:t>
      </w:r>
      <w:proofErr w:type="gramEnd"/>
      <w:r w:rsidRPr="009B655F">
        <w:rPr>
          <w:color w:val="auto"/>
          <w:lang w:eastAsia="ru-RU" w:bidi="ru-RU"/>
        </w:rPr>
        <w:t xml:space="preserve"> исполнением программных мероприятий осуществляется администрацией </w:t>
      </w:r>
      <w:r w:rsidRPr="009B655F">
        <w:rPr>
          <w:color w:val="auto"/>
        </w:rPr>
        <w:t>сельсовета</w:t>
      </w:r>
      <w:r w:rsidRPr="009B655F">
        <w:rPr>
          <w:color w:val="auto"/>
          <w:lang w:eastAsia="ru-RU" w:bidi="ru-RU"/>
        </w:rPr>
        <w:t>.</w:t>
      </w:r>
    </w:p>
    <w:p w:rsidR="006B7076" w:rsidRPr="009B655F" w:rsidRDefault="006B7076" w:rsidP="006B7076">
      <w:pPr>
        <w:pStyle w:val="12"/>
        <w:shd w:val="clear" w:color="auto" w:fill="auto"/>
        <w:spacing w:after="300"/>
        <w:ind w:firstLine="80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>Ответственными за выполнение мероприятий Программы в установленные сроки являются исполнители Программы,</w:t>
      </w:r>
    </w:p>
    <w:p w:rsidR="006B7076" w:rsidRPr="009B655F" w:rsidRDefault="006B7076" w:rsidP="006B7076">
      <w:pPr>
        <w:pStyle w:val="12"/>
        <w:numPr>
          <w:ilvl w:val="0"/>
          <w:numId w:val="5"/>
        </w:numPr>
        <w:shd w:val="clear" w:color="auto" w:fill="auto"/>
        <w:tabs>
          <w:tab w:val="left" w:pos="832"/>
        </w:tabs>
        <w:spacing w:after="300"/>
        <w:ind w:firstLine="0"/>
        <w:jc w:val="center"/>
        <w:rPr>
          <w:color w:val="auto"/>
        </w:rPr>
      </w:pPr>
      <w:r w:rsidRPr="009B655F">
        <w:rPr>
          <w:color w:val="auto"/>
          <w:lang w:eastAsia="ru-RU" w:bidi="ru-RU"/>
        </w:rPr>
        <w:t>Ожидаемые результаты реализации Программы</w:t>
      </w:r>
    </w:p>
    <w:p w:rsidR="006B7076" w:rsidRPr="009B655F" w:rsidRDefault="006B7076" w:rsidP="006B7076">
      <w:pPr>
        <w:pStyle w:val="12"/>
        <w:shd w:val="clear" w:color="auto" w:fill="auto"/>
        <w:ind w:firstLine="800"/>
        <w:jc w:val="both"/>
        <w:rPr>
          <w:color w:val="auto"/>
        </w:rPr>
      </w:pPr>
      <w:r w:rsidRPr="009B655F">
        <w:rPr>
          <w:color w:val="auto"/>
          <w:lang w:eastAsia="ru-RU" w:bidi="ru-RU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color w:val="auto"/>
          <w:spacing w:val="6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ПЕРЕЧЕНЬ </w:t>
      </w:r>
      <w:proofErr w:type="gramStart"/>
      <w:r w:rsidRPr="009B655F">
        <w:rPr>
          <w:rFonts w:ascii="Times New Roman" w:hAnsi="Times New Roman" w:cs="Times New Roman"/>
          <w:color w:val="auto"/>
          <w:spacing w:val="6"/>
          <w:sz w:val="28"/>
          <w:szCs w:val="28"/>
        </w:rPr>
        <w:t>МЕРОПРИЯТИИ</w:t>
      </w:r>
      <w:proofErr w:type="gramEnd"/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pacing w:val="-7"/>
          <w:sz w:val="28"/>
          <w:szCs w:val="28"/>
        </w:rPr>
        <w:t>по реализации комплексной программы</w:t>
      </w:r>
    </w:p>
    <w:p w:rsidR="006B7076" w:rsidRPr="009B655F" w:rsidRDefault="006B7076" w:rsidP="006B7076">
      <w:pPr>
        <w:shd w:val="clear" w:color="auto" w:fill="FFFFFF"/>
        <w:ind w:right="-8"/>
        <w:jc w:val="center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>«ПРОТИВОДЕЙСТВИЕ ЭКСТРЕМИЗМУ И ПРОФИЛАКТИКА ТЕРРОРИЗМА НА ТЕРРИТОРИИ ЛОКШИНСК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ОГО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А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 2020-2022 ГОДЫ»</w:t>
      </w:r>
    </w:p>
    <w:tbl>
      <w:tblPr>
        <w:tblStyle w:val="af0"/>
        <w:tblW w:w="9769" w:type="dxa"/>
        <w:tblLook w:val="04A0" w:firstRow="1" w:lastRow="0" w:firstColumn="1" w:lastColumn="0" w:noHBand="0" w:noVBand="1"/>
      </w:tblPr>
      <w:tblGrid>
        <w:gridCol w:w="540"/>
        <w:gridCol w:w="3254"/>
        <w:gridCol w:w="2268"/>
        <w:gridCol w:w="1781"/>
        <w:gridCol w:w="1926"/>
      </w:tblGrid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Срок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1926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Объем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after="40" w:line="233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Сруб.)</w:t>
            </w:r>
            <w:proofErr w:type="gramEnd"/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rFonts w:eastAsia="Arial"/>
                <w:b/>
                <w:bCs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b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b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rFonts w:eastAsia="Arial"/>
                <w:b/>
                <w:bCs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B655F">
              <w:rPr>
                <w:b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</w:tr>
      <w:tr w:rsidR="006B7076" w:rsidRPr="009B655F" w:rsidTr="00102E57">
        <w:tc>
          <w:tcPr>
            <w:tcW w:w="9769" w:type="dxa"/>
            <w:gridSpan w:val="5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b/>
                <w:bCs/>
                <w:color w:val="auto"/>
                <w:spacing w:val="-3"/>
                <w:sz w:val="24"/>
                <w:szCs w:val="24"/>
              </w:rPr>
              <w:t>1. Организационные и пропагандистские мероприятия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20"/>
              <w:jc w:val="center"/>
              <w:rPr>
                <w:color w:val="auto"/>
                <w:sz w:val="20"/>
                <w:szCs w:val="20"/>
              </w:rPr>
            </w:pPr>
            <w:r w:rsidRPr="009B655F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Сбор информации о проходящих и планируемых к проведению акциях</w:t>
            </w:r>
            <w:r w:rsidRPr="009B655F">
              <w:rPr>
                <w:color w:val="auto"/>
              </w:rPr>
              <w:t xml:space="preserve"> </w:t>
            </w:r>
            <w:r w:rsidRPr="009B655F">
              <w:rPr>
                <w:color w:val="auto"/>
                <w:sz w:val="24"/>
                <w:szCs w:val="24"/>
              </w:rPr>
              <w:t>протеста, а также несанкционированных акциях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Глава сельсовета 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21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2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B655F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Проведение занятий в учебных заведениях по вопросам, связанных с терроризмом, в том числе о поведении при захвате заложников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директора школ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Проведение бесед 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на сходах граждан направленных на профилактику проявлений терроризма, экстремизма, преступлений против личности, общества, государства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520"/>
              <w:jc w:val="both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Специалист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Администрации, ответственный за решение вопросов пожарной безопасности, ГО и ЧС поселения, </w:t>
            </w: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 xml:space="preserve">Недопущение развешивания на территории сельсовета печатных материалов, которые могут повлечь </w:t>
            </w:r>
            <w:r w:rsidRPr="009B655F">
              <w:rPr>
                <w:color w:val="auto"/>
                <w:sz w:val="24"/>
                <w:szCs w:val="24"/>
              </w:rPr>
              <w:lastRenderedPageBreak/>
              <w:t>нарушение прав и свобод человека, причинит вред личности, здоровью граждан, общественному порядку.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Глава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сельсовета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r w:rsidRPr="009B655F">
              <w:rPr>
                <w:color w:val="auto"/>
                <w:sz w:val="24"/>
                <w:szCs w:val="24"/>
              </w:rPr>
              <w:t xml:space="preserve">Участковый уполномоченный </w:t>
            </w:r>
            <w:r w:rsidRPr="009B655F">
              <w:rPr>
                <w:color w:val="auto"/>
                <w:sz w:val="24"/>
                <w:szCs w:val="24"/>
              </w:rPr>
              <w:lastRenderedPageBreak/>
              <w:t>полиции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eastAsia="ru-RU" w:bidi="ru-RU"/>
              </w:rPr>
              <w:lastRenderedPageBreak/>
              <w:t>5</w:t>
            </w:r>
          </w:p>
        </w:tc>
        <w:tc>
          <w:tcPr>
            <w:tcW w:w="3254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Проводить рейды по обеспечению</w:t>
            </w:r>
          </w:p>
          <w:p w:rsidR="006B7076" w:rsidRPr="009B655F" w:rsidRDefault="006B707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правопорядка и в местах массового отдыха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Глава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сельсовета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Постоянно в период проведения мероприятий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center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3254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Проведение проверок имеющегося на территории сельсовета жилого фонда, на предмет незаконной передачи его в найм посторонним лицам.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102E57">
        <w:tc>
          <w:tcPr>
            <w:tcW w:w="9769" w:type="dxa"/>
            <w:gridSpan w:val="5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b/>
                <w:bCs/>
                <w:color w:val="auto"/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9B655F">
              <w:rPr>
                <w:rFonts w:eastAsia="Arial"/>
                <w:bCs/>
                <w:color w:val="auto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254" w:type="dxa"/>
          </w:tcPr>
          <w:p w:rsidR="006B7076" w:rsidRPr="009B655F" w:rsidRDefault="005622D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6B7076" w:rsidRPr="009B655F">
              <w:rPr>
                <w:color w:val="auto"/>
                <w:sz w:val="24"/>
                <w:szCs w:val="24"/>
              </w:rPr>
              <w:t>роведение мониторинга инфор</w:t>
            </w:r>
            <w:r w:rsidR="006B7076" w:rsidRPr="009B655F">
              <w:rPr>
                <w:color w:val="auto"/>
                <w:sz w:val="24"/>
                <w:szCs w:val="24"/>
              </w:rPr>
              <w:softHyphen/>
              <w:t>мационного пространства сельского поселения в целях недопущения распространения призывов к нарушению общественного порядка, идей терроризма и экстремизма, пропаганды насилия и жестокости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У</w:t>
            </w:r>
            <w:r w:rsidRPr="009B655F">
              <w:rPr>
                <w:color w:val="auto"/>
                <w:sz w:val="24"/>
                <w:szCs w:val="24"/>
                <w:lang w:eastAsia="ru-RU" w:bidi="ru-RU"/>
              </w:rPr>
              <w:t>частковый</w:t>
            </w:r>
            <w:r w:rsidRPr="009B655F">
              <w:rPr>
                <w:color w:val="auto"/>
                <w:sz w:val="24"/>
                <w:szCs w:val="24"/>
              </w:rPr>
              <w:t xml:space="preserve"> уполномоченный полиции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  <w:tr w:rsidR="006B7076" w:rsidRPr="009B655F" w:rsidTr="005622D6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both"/>
              <w:rPr>
                <w:color w:val="auto"/>
                <w:sz w:val="22"/>
                <w:szCs w:val="22"/>
              </w:rPr>
            </w:pPr>
            <w:r w:rsidRPr="009B655F">
              <w:rPr>
                <w:color w:val="auto"/>
                <w:sz w:val="22"/>
                <w:szCs w:val="22"/>
                <w:lang w:val="en-US" w:bidi="en-US"/>
              </w:rPr>
              <w:t>2</w:t>
            </w:r>
          </w:p>
        </w:tc>
        <w:tc>
          <w:tcPr>
            <w:tcW w:w="3254" w:type="dxa"/>
          </w:tcPr>
          <w:p w:rsidR="006B7076" w:rsidRPr="009B655F" w:rsidRDefault="005622D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Приобретение, т</w:t>
            </w:r>
            <w:r w:rsidR="006B7076" w:rsidRPr="009B655F">
              <w:rPr>
                <w:color w:val="auto"/>
                <w:sz w:val="24"/>
                <w:szCs w:val="24"/>
              </w:rPr>
              <w:t>иражирование и рассылка полиграфической продукции (памяток, плакатов) по вопросам противодействия терроризму и экстремизму, антитеррористической про</w:t>
            </w:r>
            <w:r w:rsidR="006B7076" w:rsidRPr="009B655F">
              <w:rPr>
                <w:color w:val="auto"/>
                <w:sz w:val="24"/>
                <w:szCs w:val="24"/>
              </w:rPr>
              <w:softHyphen/>
              <w:t>паганде</w:t>
            </w:r>
          </w:p>
        </w:tc>
        <w:tc>
          <w:tcPr>
            <w:tcW w:w="2268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Глава администрации </w:t>
            </w:r>
            <w:proofErr w:type="gramStart"/>
            <w:r w:rsidRPr="009B655F">
              <w:rPr>
                <w:color w:val="auto"/>
                <w:sz w:val="24"/>
                <w:szCs w:val="24"/>
                <w:lang w:eastAsia="ru-RU" w:bidi="ru-RU"/>
              </w:rPr>
              <w:t>сельскою</w:t>
            </w:r>
            <w:proofErr w:type="gramEnd"/>
            <w:r w:rsidRPr="009B655F">
              <w:rPr>
                <w:color w:val="auto"/>
                <w:sz w:val="24"/>
                <w:szCs w:val="24"/>
                <w:lang w:eastAsia="ru-RU" w:bidi="ru-RU"/>
              </w:rPr>
              <w:t xml:space="preserve"> поселения, руководители объектов, участковый (по согласованию)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1926" w:type="dxa"/>
          </w:tcPr>
          <w:p w:rsidR="006B7076" w:rsidRPr="009B655F" w:rsidRDefault="005622D6" w:rsidP="005622D6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1500</w:t>
            </w:r>
          </w:p>
        </w:tc>
      </w:tr>
      <w:tr w:rsidR="006B7076" w:rsidRPr="009B655F" w:rsidTr="00102E57">
        <w:tc>
          <w:tcPr>
            <w:tcW w:w="540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300"/>
              <w:jc w:val="both"/>
              <w:rPr>
                <w:color w:val="auto"/>
                <w:sz w:val="22"/>
                <w:szCs w:val="22"/>
                <w:lang w:bidi="en-US"/>
              </w:rPr>
            </w:pPr>
            <w:r w:rsidRPr="009B655F">
              <w:rPr>
                <w:color w:val="auto"/>
                <w:sz w:val="22"/>
                <w:szCs w:val="22"/>
                <w:lang w:bidi="en-US"/>
              </w:rPr>
              <w:t>3</w:t>
            </w:r>
          </w:p>
        </w:tc>
        <w:tc>
          <w:tcPr>
            <w:tcW w:w="3254" w:type="dxa"/>
            <w:vAlign w:val="bottom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Мониторинг обстановки на потенциально опасных объ</w:t>
            </w:r>
            <w:r w:rsidRPr="009B655F">
              <w:rPr>
                <w:color w:val="auto"/>
                <w:sz w:val="24"/>
                <w:szCs w:val="24"/>
              </w:rPr>
              <w:softHyphen/>
              <w:t>екта, объектах жизнеобеспе</w:t>
            </w:r>
            <w:r w:rsidRPr="009B655F">
              <w:rPr>
                <w:color w:val="auto"/>
                <w:sz w:val="24"/>
                <w:szCs w:val="24"/>
              </w:rPr>
              <w:softHyphen/>
              <w:t>чения и в местах массового пребывания людей на терри</w:t>
            </w:r>
            <w:r w:rsidRPr="009B655F">
              <w:rPr>
                <w:color w:val="auto"/>
                <w:sz w:val="24"/>
                <w:szCs w:val="24"/>
              </w:rPr>
              <w:softHyphen/>
              <w:t>тории сельского поселения (далее - опасные объекты).</w:t>
            </w:r>
          </w:p>
        </w:tc>
        <w:tc>
          <w:tcPr>
            <w:tcW w:w="2268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81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926" w:type="dxa"/>
          </w:tcPr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Без</w:t>
            </w:r>
          </w:p>
          <w:p w:rsidR="006B7076" w:rsidRPr="009B655F" w:rsidRDefault="006B7076" w:rsidP="00102E57">
            <w:pPr>
              <w:pStyle w:val="af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 w:rsidRPr="009B655F">
              <w:rPr>
                <w:color w:val="auto"/>
                <w:sz w:val="24"/>
                <w:szCs w:val="24"/>
                <w:lang w:eastAsia="ru-RU" w:bidi="ru-RU"/>
              </w:rPr>
              <w:t>финансирования</w:t>
            </w:r>
          </w:p>
        </w:tc>
      </w:tr>
    </w:tbl>
    <w:p w:rsidR="006B7076" w:rsidRPr="009B655F" w:rsidRDefault="006B7076" w:rsidP="006B7076">
      <w:pPr>
        <w:spacing w:line="1" w:lineRule="exact"/>
        <w:rPr>
          <w:color w:val="auto"/>
        </w:rPr>
      </w:pPr>
    </w:p>
    <w:p w:rsidR="006B7076" w:rsidRPr="009B655F" w:rsidRDefault="006B7076" w:rsidP="006B7076">
      <w:pPr>
        <w:rPr>
          <w:color w:val="auto"/>
        </w:rPr>
      </w:pPr>
    </w:p>
    <w:p w:rsidR="006B7076" w:rsidRPr="009B655F" w:rsidRDefault="006B7076" w:rsidP="006B70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Примечание:</w:t>
      </w:r>
    </w:p>
    <w:p w:rsidR="006B7076" w:rsidRPr="009B655F" w:rsidRDefault="006B7076" w:rsidP="006B7076">
      <w:pPr>
        <w:jc w:val="both"/>
        <w:rPr>
          <w:color w:val="auto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Комплексная программа «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>противодействие экстремизму и профилактика терроризма на территории Локшинск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ого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</w:rPr>
        <w:t>а</w:t>
      </w:r>
      <w:r w:rsidRPr="009B655F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 2020-2022 годы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>» подлежит корректировке и внесению дополнений при принятии краевой, районной программ с определением порядка и источников финансирования практических мероприятий.</w:t>
      </w: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B655F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ОСНОВНЫЕ ПОНЯТИЯ</w:t>
      </w:r>
    </w:p>
    <w:p w:rsidR="006B7076" w:rsidRPr="009B655F" w:rsidRDefault="006B7076" w:rsidP="006B7076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Экстремистская деятельность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 (экстремизм):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публичное оправдание терроризма и иная террористическая деятельность;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возбуждение социальной, расовой, национальной или религиозной розни; 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9B655F">
        <w:rPr>
          <w:rFonts w:ascii="Times New Roman" w:hAnsi="Times New Roman" w:cs="Times New Roman"/>
          <w:color w:val="auto"/>
          <w:sz w:val="28"/>
          <w:szCs w:val="28"/>
        </w:rPr>
        <w:t>сходных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с нацистской атрибутикой или символикой до степени смешения;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Экстремистская организация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9B655F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законную силу решение о ликвидации или запрете деятельности в связи с осуществлением экстремистской деятельности.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proofErr w:type="gramStart"/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Экстремистские материалы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4. 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направления противодействия экстремистской деятельности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5. 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Субъекты противодействия экстремистской деятельности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6. 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Профилактика экстремистской деятельности.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color w:val="auto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7. </w:t>
      </w:r>
      <w:proofErr w:type="gramStart"/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Толерантность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 (лат.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tolerantia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</w:rPr>
        <w:t>олерантность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8. 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</w:rPr>
        <w:t>Ксенофобия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 (греч.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xenos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- чужой + </w:t>
      </w:r>
      <w:proofErr w:type="spellStart"/>
      <w:r w:rsidRPr="009B655F">
        <w:rPr>
          <w:rFonts w:ascii="Times New Roman" w:hAnsi="Times New Roman" w:cs="Times New Roman"/>
          <w:color w:val="auto"/>
          <w:sz w:val="28"/>
          <w:szCs w:val="28"/>
        </w:rPr>
        <w:t>phobos</w:t>
      </w:r>
      <w:proofErr w:type="spellEnd"/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9B655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Терроризм 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9B655F">
        <w:rPr>
          <w:rStyle w:val="w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насильственные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Style w:val="w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действия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— политика, основанная на систематическом применении террора. Несмотря на юридическую силу термина «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терроризм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», его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определение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вплоть до настоящего времени остается неоднозначным.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10.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9B655F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Террористическая деятельность</w:t>
      </w:r>
      <w:r w:rsidRPr="009B655F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11.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Террористическая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организация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— </w:t>
      </w:r>
      <w:r w:rsidRPr="009B655F">
        <w:rPr>
          <w:rStyle w:val="af2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организация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,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созданная в целях осуществления </w:t>
      </w:r>
      <w:r w:rsidRPr="009B655F">
        <w:rPr>
          <w:rStyle w:val="af2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террористической</w:t>
      </w:r>
      <w:r w:rsidRPr="009B655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 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деятельности или признающая возможность использования в своей деятельности терроризма</w:t>
      </w:r>
    </w:p>
    <w:p w:rsidR="006B7076" w:rsidRPr="009B655F" w:rsidRDefault="006B7076" w:rsidP="006B7076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B7076" w:rsidRPr="009B655F" w:rsidRDefault="006B7076" w:rsidP="006B7076">
      <w:pPr>
        <w:rPr>
          <w:rFonts w:ascii="Times New Roman" w:hAnsi="Times New Roman" w:cs="Times New Roman"/>
          <w:color w:val="auto"/>
        </w:rPr>
      </w:pPr>
      <w:r w:rsidRPr="009B655F">
        <w:rPr>
          <w:rFonts w:ascii="Times New Roman" w:hAnsi="Times New Roman" w:cs="Times New Roman"/>
          <w:b/>
          <w:color w:val="auto"/>
          <w:sz w:val="28"/>
          <w:szCs w:val="28"/>
        </w:rPr>
        <w:t>12.</w:t>
      </w:r>
      <w:r w:rsidRPr="009B655F">
        <w:rPr>
          <w:rStyle w:val="ad"/>
          <w:rFonts w:eastAsia="Arial Unicode MS"/>
          <w:color w:val="auto"/>
          <w:sz w:val="20"/>
          <w:szCs w:val="20"/>
        </w:rPr>
        <w:t xml:space="preserve"> 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Террористический акт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(сокращённо </w:t>
      </w:r>
      <w:r w:rsidRPr="009B655F">
        <w:rPr>
          <w:rStyle w:val="af2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теракт</w:t>
      </w:r>
      <w:r w:rsidRPr="009B65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6B7076" w:rsidRPr="00000AD7" w:rsidRDefault="006B7076" w:rsidP="006B7076">
      <w:pPr>
        <w:shd w:val="clear" w:color="auto" w:fill="FFFFFF"/>
        <w:spacing w:before="17" w:line="346" w:lineRule="exact"/>
        <w:ind w:left="142"/>
        <w:jc w:val="center"/>
        <w:rPr>
          <w:sz w:val="28"/>
          <w:szCs w:val="28"/>
        </w:rPr>
      </w:pPr>
    </w:p>
    <w:sectPr w:rsidR="006B7076" w:rsidRPr="00000AD7" w:rsidSect="00002968">
      <w:pgSz w:w="11905" w:h="16837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A4" w:rsidRDefault="00921BA4" w:rsidP="00000AD7">
      <w:r>
        <w:separator/>
      </w:r>
    </w:p>
  </w:endnote>
  <w:endnote w:type="continuationSeparator" w:id="0">
    <w:p w:rsidR="00921BA4" w:rsidRDefault="00921BA4" w:rsidP="000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A4" w:rsidRDefault="00921BA4" w:rsidP="00000AD7">
      <w:r>
        <w:separator/>
      </w:r>
    </w:p>
  </w:footnote>
  <w:footnote w:type="continuationSeparator" w:id="0">
    <w:p w:rsidR="00921BA4" w:rsidRDefault="00921BA4" w:rsidP="0000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F9A"/>
    <w:multiLevelType w:val="multilevel"/>
    <w:tmpl w:val="6D7CB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20120"/>
    <w:multiLevelType w:val="multilevel"/>
    <w:tmpl w:val="B6741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B17A4"/>
    <w:multiLevelType w:val="hybridMultilevel"/>
    <w:tmpl w:val="071E44A6"/>
    <w:lvl w:ilvl="0" w:tplc="99C48AD2">
      <w:start w:val="1"/>
      <w:numFmt w:val="decimal"/>
      <w:lvlText w:val="%1."/>
      <w:lvlJc w:val="left"/>
      <w:pPr>
        <w:ind w:left="18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BBB6622"/>
    <w:multiLevelType w:val="multilevel"/>
    <w:tmpl w:val="2D509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44AE1"/>
    <w:multiLevelType w:val="multilevel"/>
    <w:tmpl w:val="DA6A903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7"/>
    <w:rsid w:val="00000AD7"/>
    <w:rsid w:val="00002968"/>
    <w:rsid w:val="0006338B"/>
    <w:rsid w:val="0013700D"/>
    <w:rsid w:val="00165446"/>
    <w:rsid w:val="00224DD2"/>
    <w:rsid w:val="0047371F"/>
    <w:rsid w:val="004D294C"/>
    <w:rsid w:val="005622D6"/>
    <w:rsid w:val="006970DB"/>
    <w:rsid w:val="006B7076"/>
    <w:rsid w:val="0077588A"/>
    <w:rsid w:val="00921BA4"/>
    <w:rsid w:val="009A2EFF"/>
    <w:rsid w:val="009B5C70"/>
    <w:rsid w:val="00A6297F"/>
    <w:rsid w:val="00AA147E"/>
    <w:rsid w:val="00B72A2E"/>
    <w:rsid w:val="00DB645F"/>
    <w:rsid w:val="00E6235B"/>
    <w:rsid w:val="00F46176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AD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0AD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Заголовок №2_"/>
    <w:link w:val="20"/>
    <w:rsid w:val="00000AD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000AD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000A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000AD7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000AD7"/>
    <w:pPr>
      <w:shd w:val="clear" w:color="auto" w:fill="FFFFFF"/>
      <w:spacing w:line="36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Основной текст (2)"/>
    <w:basedOn w:val="a"/>
    <w:link w:val="21"/>
    <w:rsid w:val="00000AD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a3"/>
    <w:rsid w:val="00000AD7"/>
    <w:pPr>
      <w:shd w:val="clear" w:color="auto" w:fill="FFFFFF"/>
      <w:spacing w:before="1140" w:line="240" w:lineRule="atLeast"/>
      <w:ind w:hanging="6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000AD7"/>
    <w:pPr>
      <w:shd w:val="clear" w:color="auto" w:fill="FFFFFF"/>
      <w:spacing w:after="11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ConsPlusTitle">
    <w:name w:val="ConsPlusTitle"/>
    <w:rsid w:val="0000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000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00A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00A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2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235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2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paragraph" w:customStyle="1" w:styleId="af">
    <w:name w:val="Другое"/>
    <w:basedOn w:val="a"/>
    <w:link w:val="ae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table" w:styleId="af0">
    <w:name w:val="Table Grid"/>
    <w:basedOn w:val="a1"/>
    <w:uiPriority w:val="59"/>
    <w:rsid w:val="006B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7076"/>
    <w:pPr>
      <w:widowControl w:val="0"/>
      <w:ind w:left="720"/>
      <w:contextualSpacing/>
    </w:pPr>
    <w:rPr>
      <w:lang w:bidi="ru-RU"/>
    </w:rPr>
  </w:style>
  <w:style w:type="character" w:customStyle="1" w:styleId="apple-converted-space">
    <w:name w:val="apple-converted-space"/>
    <w:basedOn w:val="a0"/>
    <w:rsid w:val="006B7076"/>
  </w:style>
  <w:style w:type="character" w:customStyle="1" w:styleId="w">
    <w:name w:val="w"/>
    <w:basedOn w:val="a0"/>
    <w:rsid w:val="006B7076"/>
  </w:style>
  <w:style w:type="character" w:styleId="af2">
    <w:name w:val="Strong"/>
    <w:basedOn w:val="a0"/>
    <w:uiPriority w:val="22"/>
    <w:qFormat/>
    <w:rsid w:val="006B7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00AD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00AD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">
    <w:name w:val="Заголовок №2_"/>
    <w:link w:val="20"/>
    <w:rsid w:val="00000AD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000AD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000AD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000AD7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000AD7"/>
    <w:pPr>
      <w:shd w:val="clear" w:color="auto" w:fill="FFFFFF"/>
      <w:spacing w:line="365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Основной текст (2)"/>
    <w:basedOn w:val="a"/>
    <w:link w:val="21"/>
    <w:rsid w:val="00000AD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ody Text"/>
    <w:basedOn w:val="a"/>
    <w:link w:val="a3"/>
    <w:rsid w:val="00000AD7"/>
    <w:pPr>
      <w:shd w:val="clear" w:color="auto" w:fill="FFFFFF"/>
      <w:spacing w:before="1140" w:line="240" w:lineRule="atLeast"/>
      <w:ind w:hanging="68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000AD7"/>
    <w:pPr>
      <w:shd w:val="clear" w:color="auto" w:fill="FFFFFF"/>
      <w:spacing w:after="11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customStyle="1" w:styleId="ConsPlusTitle">
    <w:name w:val="ConsPlusTitle"/>
    <w:rsid w:val="00000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Page">
    <w:name w:val="ConsPlusTitlePage"/>
    <w:rsid w:val="00000A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00A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00A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AD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23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235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2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character" w:customStyle="1" w:styleId="ae">
    <w:name w:val="Другое_"/>
    <w:basedOn w:val="a0"/>
    <w:link w:val="af"/>
    <w:rsid w:val="006B7076"/>
    <w:rPr>
      <w:rFonts w:ascii="Times New Roman" w:eastAsia="Times New Roman" w:hAnsi="Times New Roman" w:cs="Times New Roman"/>
      <w:color w:val="2D2D2D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paragraph" w:customStyle="1" w:styleId="af">
    <w:name w:val="Другое"/>
    <w:basedOn w:val="a"/>
    <w:link w:val="ae"/>
    <w:rsid w:val="006B7076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color w:val="2D2D2D"/>
      <w:sz w:val="28"/>
      <w:szCs w:val="28"/>
      <w:lang w:eastAsia="en-US"/>
    </w:rPr>
  </w:style>
  <w:style w:type="table" w:styleId="af0">
    <w:name w:val="Table Grid"/>
    <w:basedOn w:val="a1"/>
    <w:uiPriority w:val="59"/>
    <w:rsid w:val="006B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7076"/>
    <w:pPr>
      <w:widowControl w:val="0"/>
      <w:ind w:left="720"/>
      <w:contextualSpacing/>
    </w:pPr>
    <w:rPr>
      <w:lang w:bidi="ru-RU"/>
    </w:rPr>
  </w:style>
  <w:style w:type="character" w:customStyle="1" w:styleId="apple-converted-space">
    <w:name w:val="apple-converted-space"/>
    <w:basedOn w:val="a0"/>
    <w:rsid w:val="006B7076"/>
  </w:style>
  <w:style w:type="character" w:customStyle="1" w:styleId="w">
    <w:name w:val="w"/>
    <w:basedOn w:val="a0"/>
    <w:rsid w:val="006B7076"/>
  </w:style>
  <w:style w:type="character" w:styleId="af2">
    <w:name w:val="Strong"/>
    <w:basedOn w:val="a0"/>
    <w:uiPriority w:val="22"/>
    <w:qFormat/>
    <w:rsid w:val="006B7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15</cp:revision>
  <cp:lastPrinted>2020-04-15T02:48:00Z</cp:lastPrinted>
  <dcterms:created xsi:type="dcterms:W3CDTF">2020-01-23T02:14:00Z</dcterms:created>
  <dcterms:modified xsi:type="dcterms:W3CDTF">2022-04-13T03:26:00Z</dcterms:modified>
</cp:coreProperties>
</file>