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100" cy="688975"/>
            <wp:effectExtent l="0" t="0" r="635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533A34" w:rsidRPr="00533A3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УЖУРСК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</w:t>
      </w: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533A34">
        <w:rPr>
          <w:rFonts w:ascii="Times New Roman" w:hAnsi="Times New Roman" w:cs="Times New Roman"/>
          <w:b/>
          <w:sz w:val="28"/>
          <w:szCs w:val="28"/>
        </w:rPr>
        <w:t>А</w:t>
      </w:r>
    </w:p>
    <w:p w:rsidR="00533A34" w:rsidRPr="00533A3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КРАСНОЯРСК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 КРАЯ</w:t>
      </w:r>
    </w:p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A34" w:rsidRPr="003C252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C2524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A31A3F" w:rsidRPr="00A31A3F" w:rsidRDefault="00A31A3F" w:rsidP="00A31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188"/>
        <w:gridCol w:w="3188"/>
      </w:tblGrid>
      <w:tr w:rsidR="00A31A3F" w:rsidRPr="00A31A3F" w:rsidTr="00547DF7">
        <w:tc>
          <w:tcPr>
            <w:tcW w:w="3189" w:type="dxa"/>
            <w:shd w:val="clear" w:color="auto" w:fill="auto"/>
          </w:tcPr>
          <w:p w:rsidR="00A31A3F" w:rsidRPr="00A31A3F" w:rsidRDefault="001C7291" w:rsidP="001C72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  <w:r w:rsidR="00A31A3F"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858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191" w:type="dxa"/>
            <w:shd w:val="clear" w:color="auto" w:fill="auto"/>
          </w:tcPr>
          <w:p w:rsidR="00A31A3F" w:rsidRPr="00A31A3F" w:rsidRDefault="00A31A3F" w:rsidP="001C72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5858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1C72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  <w:tr w:rsidR="00A31A3F" w:rsidRPr="00A31A3F" w:rsidTr="00547DF7">
        <w:tc>
          <w:tcPr>
            <w:tcW w:w="3189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патрульных групп, </w:t>
      </w:r>
    </w:p>
    <w:p w:rsidR="00A31A3F" w:rsidRP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патрульно-маневренных групп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Локшинского 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31A3F" w:rsidRP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3A72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перехода пожаров на населенные пункты, на основании Протокола заседания Комиссии по предупреждению и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Ужурского района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C7291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14.04.2121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72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proofErr w:type="gramEnd"/>
    </w:p>
    <w:p w:rsidR="00A31A3F" w:rsidRPr="00A31A3F" w:rsidRDefault="00A31A3F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31A3F" w:rsidRPr="00A31A3F" w:rsidRDefault="003A72C4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на территории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патрульную группу (Приложение 1)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территории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патрульно-маневренную  группу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№2).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Общее положение, основные цели и основные задачи групп (приложение №3).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5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1A3F" w:rsidRPr="00A31A3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A31A3F">
        <w:rPr>
          <w:rFonts w:ascii="Times New Roman" w:hAnsi="Times New Roman" w:cs="Times New Roman"/>
          <w:sz w:val="28"/>
          <w:szCs w:val="28"/>
        </w:rPr>
        <w:t>.</w:t>
      </w: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                                                   Т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Васютина</w:t>
      </w:r>
    </w:p>
    <w:p w:rsidR="003A72C4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524" w:rsidRDefault="003C252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A3F" w:rsidRPr="00A31A3F" w:rsidRDefault="00A31A3F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31A3F" w:rsidRPr="00A31A3F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5858BE" w:rsidRDefault="005858BE" w:rsidP="00585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7291">
        <w:rPr>
          <w:rFonts w:ascii="Times New Roman" w:eastAsia="Times New Roman" w:hAnsi="Times New Roman" w:cs="Times New Roman"/>
          <w:sz w:val="24"/>
          <w:szCs w:val="24"/>
          <w:lang w:eastAsia="ru-RU"/>
        </w:rPr>
        <w:t>14.04.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7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7C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31A3F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31A3F"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атрульной  группы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</w:p>
    <w:p w:rsid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3A72C4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078"/>
      </w:tblGrid>
      <w:tr w:rsidR="00A31A3F" w:rsidRPr="00A31A3F" w:rsidTr="003A72C4">
        <w:trPr>
          <w:trHeight w:val="582"/>
          <w:tblCellSpacing w:w="0" w:type="dxa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F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F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A31A3F" w:rsidP="003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</w:t>
            </w:r>
            <w:r w:rsidR="003A72C4"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  <w:r w:rsidR="003A72C4"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3A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Васютина Татьяна Александровна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</w:t>
            </w:r>
            <w:proofErr w:type="gramStart"/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A31A3F" w:rsidP="003A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A3F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 Сергей Владимирович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1C7291" w:rsidRPr="00A31A3F" w:rsidTr="003A7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291" w:rsidRPr="00A31A3F" w:rsidRDefault="001C7291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291" w:rsidRDefault="001C7291" w:rsidP="001C7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Кожуховская Наталья Георгиевн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  за пожароопасную обстановку</w:t>
            </w:r>
          </w:p>
        </w:tc>
      </w:tr>
    </w:tbl>
    <w:p w:rsidR="003A72C4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A72C4" w:rsidRPr="00A31A3F" w:rsidRDefault="003A72C4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A72C4" w:rsidRPr="00A31A3F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0A4B14" w:rsidRDefault="005858BE" w:rsidP="000A4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A4B14"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B14">
        <w:rPr>
          <w:rFonts w:ascii="Times New Roman" w:eastAsia="Times New Roman" w:hAnsi="Times New Roman" w:cs="Times New Roman"/>
          <w:sz w:val="24"/>
          <w:szCs w:val="24"/>
          <w:lang w:eastAsia="ru-RU"/>
        </w:rPr>
        <w:t>14.04.</w:t>
      </w:r>
      <w:r w:rsidR="000A4B14"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4B1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A4B14"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 w:rsidR="000A4B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7C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4B14"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58BE" w:rsidRDefault="005858BE" w:rsidP="00585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31A3F" w:rsidRDefault="00A31A3F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патрульно-маневренных групп  </w:t>
      </w:r>
      <w:r w:rsidR="003A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</w:p>
    <w:p w:rsidR="003A72C4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3A72C4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078"/>
      </w:tblGrid>
      <w:tr w:rsidR="00A31A3F" w:rsidRPr="00A31A3F" w:rsidTr="003A72C4">
        <w:trPr>
          <w:trHeight w:val="582"/>
          <w:tblCellSpacing w:w="0" w:type="dxa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3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3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C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Патрульно-маневренная группа </w:t>
            </w:r>
            <w:r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54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Васютина Татьяна Александровна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2C4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72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Кожуховский Евгений Михайлович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депутат, ответственн</w:t>
            </w:r>
            <w:r w:rsidR="0072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 пожароопасную обстановку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2C4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2C4" w:rsidRPr="00A31A3F" w:rsidRDefault="003A72C4" w:rsidP="0054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 Сергей Владимирович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специалист 1 категории администрации</w:t>
            </w:r>
          </w:p>
        </w:tc>
      </w:tr>
      <w:tr w:rsidR="00A31A3F" w:rsidRPr="00A31A3F" w:rsidTr="00AF2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72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Юрий Викторович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член группы ДПД, водитель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</w:tbl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F2AAD" w:rsidRPr="00A31A3F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F2AAD" w:rsidRPr="00A31A3F" w:rsidRDefault="00AF2AAD" w:rsidP="00AF2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0A4B14" w:rsidRDefault="000A4B14" w:rsidP="000A4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14.04.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7C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F2AAD" w:rsidRPr="00A31A3F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 1. ОСНОВНЫЕ ПОНЯТИЯ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группа -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Патрульно-маневренная 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Природный пожар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Природное загорание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 ответственности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(зона) участок земной поверхности, в границах которых предусмотрено реагирование патрульных и патрульн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маневренных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Пожароопасный сезон -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календарного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возникновение природных пожаров.</w:t>
      </w:r>
    </w:p>
    <w:p w:rsidR="00C832DC" w:rsidRPr="00A31A3F" w:rsidRDefault="00C832DC" w:rsidP="00C832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ОСНОВЫ ОРГАНИЗАЦИИ ДЕЯТЕЛЬНОСТИ ПАТРУЛЬНЫХ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ПАТРУЛЬНО-МАНЕВРЕННЫХ ГРУПП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Основная цель Основной целью организации деятельности патрульных и патрульно -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Основные задачи Основными задачами организации деятельности патрульных и патрульно-маневренных групп является: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патрульных групп: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выявление фактов загораний (горения) растительности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патрульно-маневренных групп: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загораний (горения) растительности на территории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локализации и ликвидации выявленных природных загораний;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необходимости привлечения дополнительных сил и средств;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ЕДДС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Порядок создания, состав и оснащение патрульных и патрульн</w:t>
      </w:r>
      <w:proofErr w:type="gramStart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маневренных групп.</w:t>
      </w:r>
    </w:p>
    <w:p w:rsidR="00C832DC" w:rsidRPr="00A31A3F" w:rsidRDefault="00C832DC" w:rsidP="00C832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Создание патрульных и патрульно-маневренных групп организуется в соответствии с нормативными правовыми актами (распоряжениями, постановлениями)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пожароопасного сезона.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создается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от 2 до 3 человек из числа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структур, депутатов   Совета депутатов, местного населения (волонтеров).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Патрульно-маневренная  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численностью от 4 до 7 человек из числа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структур,  депутатов Совета депутатов,  местного населения (волонтеров).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Оснащение патрульной и патрульно-маневренной группы.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Патрульные группы могут быть пешими, либо иметь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 для доставки группы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Патрульные группы должны быть оснащены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средствами связи (сотовые телефоны; радиостанциями и (или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спутниковой связи - по возможности);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пасами.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Патрульно-маневренные группы должны быть оснащены: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спецодеждой, по типу штормовка и (или) </w:t>
      </w:r>
      <w:proofErr w:type="spell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противоэнцефалитные</w:t>
      </w:r>
      <w:proofErr w:type="spell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связи (сотовые телефоны; радиостанциями и (или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спутниковой связи - по возможности);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компасами.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групп производится администрацией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из имеющихся материальных сре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обеспечения пожарной безопасности.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бюджета поселения необходимо планировать расходы по приобретению необходимого оборудования и имущества для выполнения задач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Порядок организации обучения и страхования.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обучения. 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 при заключении соответствующих договоров с ОИВ (ОМСУ).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организаций, в чьих штатах они числятся, либо органов местного самоуправления.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Планирование работы и порядок реагирования патрульных и патрульно-маневренных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патрулирования территории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осуществляется по решению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ЕДДС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диспетчеру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Организационное и методическое руководство деятельностью патрульных и патрульно-маневренных групп.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Общее руководство и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групп возлагается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и координация действий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обеспечения пожарной безопасности населения и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пожароопасного сезона осуществляется председателем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Главным управлением МЧС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Красноярскому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краю.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группы: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 группы, при ухудшении обстановки, определяет место и время сбора;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оснащение группы, в зависимости от выполняемых задач;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маршруты выдвижения в районы проведения работ, ставит задачи членам группы;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оперативную обстановку, принимает соответствующие решения, в рамках возложенных полномочий;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информационный обмен с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председателем КЧС и ПБ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исправность техники и оборудования, закрепленного за группой;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инструктирует членов группы по соблюдению охраны труда и безопасным приемам проведения работы; Учет применения групп ведется в суточном режиме дежурными сменами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ОСНОВНЫЕ ПОЛНОМОЧИЯ И ФУНКЦИИ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ОРГАНИЗАЦИИ ДЕЯТЕЛЬНОСТИ ПАТРУЛЬНЫХ И ПАТРУЛЬНО-МАНЕВРЕННЫХ ГРУПП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цели и задачи патрульных и патрульно-маневренных групп, планирует их деятельность;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сбор, систематизацию и анализ информации о пожарной обстановке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планирует и устанавливают порядок применения групп;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ТП РСЧС;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информационный обмен по оперативной обстановке, связанной с природными пожарами;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сводные реестры групп для учета и применения их по назначению;</w:t>
      </w:r>
    </w:p>
    <w:p w:rsidR="000E5D9F" w:rsidRDefault="00C832DC" w:rsidP="00C832DC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31A3F">
        <w:rPr>
          <w:sz w:val="28"/>
          <w:szCs w:val="28"/>
          <w:lang w:eastAsia="ru-RU"/>
        </w:rPr>
        <w:t>- осуществляет оперативное управление сформированными группами.</w:t>
      </w:r>
    </w:p>
    <w:sectPr w:rsidR="000E5D9F" w:rsidSect="00C832DC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DD0"/>
    <w:multiLevelType w:val="multilevel"/>
    <w:tmpl w:val="45E6D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82EFA"/>
    <w:multiLevelType w:val="multilevel"/>
    <w:tmpl w:val="DE22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A012B"/>
    <w:multiLevelType w:val="multilevel"/>
    <w:tmpl w:val="10F86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E43B68"/>
    <w:multiLevelType w:val="multilevel"/>
    <w:tmpl w:val="95706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3F"/>
    <w:rsid w:val="000A4B14"/>
    <w:rsid w:val="000E5D9F"/>
    <w:rsid w:val="001C7291"/>
    <w:rsid w:val="00377C7D"/>
    <w:rsid w:val="003A72C4"/>
    <w:rsid w:val="003C2524"/>
    <w:rsid w:val="00533A34"/>
    <w:rsid w:val="005858BE"/>
    <w:rsid w:val="007254FC"/>
    <w:rsid w:val="008975E4"/>
    <w:rsid w:val="008F78DB"/>
    <w:rsid w:val="009D0100"/>
    <w:rsid w:val="00A262A5"/>
    <w:rsid w:val="00A31A3F"/>
    <w:rsid w:val="00AA25BE"/>
    <w:rsid w:val="00AF2AAD"/>
    <w:rsid w:val="00C832DC"/>
    <w:rsid w:val="00CB3CCC"/>
    <w:rsid w:val="00D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3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858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858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858BE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858B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0E5D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0E5D9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3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858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858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858BE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858B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0E5D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0E5D9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13</cp:revision>
  <cp:lastPrinted>2021-04-23T02:03:00Z</cp:lastPrinted>
  <dcterms:created xsi:type="dcterms:W3CDTF">2019-04-09T07:45:00Z</dcterms:created>
  <dcterms:modified xsi:type="dcterms:W3CDTF">2021-04-26T01:22:00Z</dcterms:modified>
</cp:coreProperties>
</file>