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 w:rsidRPr="00B37D10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ЛОКШИНСКОГО СЕЛЬСОВЕТА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УЖУРСКОГО РАЙОНА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КРАСНОЯРСКОГО КРАЯ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8C1947" w:rsidRDefault="00BF05D1" w:rsidP="00BF05D1">
      <w:pPr>
        <w:shd w:val="clear" w:color="auto" w:fill="FFFFFF"/>
        <w:jc w:val="center"/>
        <w:rPr>
          <w:b/>
          <w:bCs/>
          <w:position w:val="-4"/>
          <w:sz w:val="44"/>
          <w:szCs w:val="44"/>
        </w:rPr>
      </w:pPr>
      <w:r w:rsidRPr="008C1947">
        <w:rPr>
          <w:b/>
          <w:bCs/>
          <w:position w:val="-4"/>
          <w:sz w:val="44"/>
          <w:szCs w:val="44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305CF7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="00B22B06"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.0</w:t>
      </w:r>
      <w:r w:rsidR="00D535DA"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.20</w:t>
      </w:r>
      <w:r w:rsidR="008C1947">
        <w:rPr>
          <w:color w:val="000000"/>
          <w:spacing w:val="-8"/>
          <w:sz w:val="28"/>
          <w:szCs w:val="28"/>
        </w:rPr>
        <w:t>2</w:t>
      </w:r>
      <w:r w:rsidR="001344B5">
        <w:rPr>
          <w:color w:val="000000"/>
          <w:spacing w:val="-8"/>
          <w:sz w:val="28"/>
          <w:szCs w:val="28"/>
        </w:rPr>
        <w:t>3</w:t>
      </w:r>
      <w:r w:rsidR="00BF05D1" w:rsidRPr="00B37D10">
        <w:rPr>
          <w:sz w:val="28"/>
          <w:szCs w:val="28"/>
        </w:rPr>
        <w:tab/>
        <w:t>с. Локшино</w:t>
      </w:r>
      <w:r w:rsidR="00BF05D1" w:rsidRPr="00B37D10">
        <w:rPr>
          <w:sz w:val="28"/>
          <w:szCs w:val="28"/>
        </w:rPr>
        <w:tab/>
      </w:r>
      <w:r w:rsidR="00BF05D1">
        <w:rPr>
          <w:sz w:val="28"/>
          <w:szCs w:val="28"/>
        </w:rPr>
        <w:t xml:space="preserve">    </w:t>
      </w:r>
      <w:r w:rsidR="00BF05D1" w:rsidRPr="00B37D10">
        <w:rPr>
          <w:sz w:val="28"/>
          <w:szCs w:val="28"/>
        </w:rPr>
        <w:t xml:space="preserve">№ </w:t>
      </w:r>
      <w:r w:rsidR="00B22B06">
        <w:rPr>
          <w:sz w:val="28"/>
          <w:szCs w:val="28"/>
        </w:rPr>
        <w:t>34</w:t>
      </w:r>
      <w:r w:rsidR="00BF05D1">
        <w:rPr>
          <w:sz w:val="28"/>
          <w:szCs w:val="28"/>
        </w:rPr>
        <w:t xml:space="preserve"> – </w:t>
      </w:r>
      <w:proofErr w:type="gramStart"/>
      <w:r w:rsidR="00BF05D1"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22B06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22B0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</w:t>
      </w:r>
    </w:p>
    <w:p w:rsidR="00BF05D1" w:rsidRDefault="00B22B06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№ 27 от 11.05.12023</w:t>
      </w:r>
      <w:r w:rsidR="00BF05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</w:t>
      </w:r>
      <w:r w:rsidR="00305CF7">
        <w:rPr>
          <w:sz w:val="28"/>
          <w:szCs w:val="28"/>
        </w:rPr>
        <w:t>2</w:t>
      </w:r>
      <w:r w:rsidR="001344B5">
        <w:rPr>
          <w:sz w:val="28"/>
          <w:szCs w:val="28"/>
        </w:rPr>
        <w:t>2</w:t>
      </w:r>
      <w:r>
        <w:rPr>
          <w:sz w:val="28"/>
          <w:szCs w:val="28"/>
        </w:rPr>
        <w:t xml:space="preserve"> – 20</w:t>
      </w:r>
      <w:r w:rsidR="008C1947">
        <w:rPr>
          <w:sz w:val="28"/>
          <w:szCs w:val="28"/>
        </w:rPr>
        <w:t>2</w:t>
      </w:r>
      <w:r w:rsidR="001344B5">
        <w:rPr>
          <w:sz w:val="28"/>
          <w:szCs w:val="28"/>
        </w:rPr>
        <w:t>3</w:t>
      </w:r>
      <w:r w:rsidR="006212C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Локшинского сельсовета, ПОСТАНОВЛЯЮ:</w:t>
      </w:r>
    </w:p>
    <w:p w:rsidR="00B22B06" w:rsidRDefault="00BF05D1" w:rsidP="00B22B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2B0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2B06" w:rsidRPr="00B22B06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="00B22B06">
        <w:rPr>
          <w:rFonts w:ascii="Times New Roman" w:hAnsi="Times New Roman" w:cs="Times New Roman"/>
          <w:sz w:val="28"/>
          <w:szCs w:val="28"/>
        </w:rPr>
        <w:t xml:space="preserve"> </w:t>
      </w:r>
      <w:r w:rsidR="00B22B0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Локшинского сельсовета </w:t>
      </w:r>
      <w:r w:rsidR="00B22B06">
        <w:rPr>
          <w:rFonts w:ascii="Times New Roman" w:hAnsi="Times New Roman" w:cs="Times New Roman"/>
          <w:b w:val="0"/>
          <w:sz w:val="28"/>
          <w:szCs w:val="28"/>
        </w:rPr>
        <w:t xml:space="preserve"> № 27 от 11.05.12023 </w:t>
      </w:r>
    </w:p>
    <w:p w:rsidR="00B22B06" w:rsidRDefault="00B22B06" w:rsidP="00BF05D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</w:t>
      </w:r>
      <w:r w:rsidR="00BF05D1" w:rsidRPr="002F7326">
        <w:rPr>
          <w:rFonts w:ascii="Times New Roman" w:hAnsi="Times New Roman" w:cs="Times New Roman"/>
          <w:sz w:val="28"/>
          <w:szCs w:val="28"/>
        </w:rPr>
        <w:t>аверш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BF05D1" w:rsidRPr="002F7326">
        <w:rPr>
          <w:rFonts w:ascii="Times New Roman" w:hAnsi="Times New Roman" w:cs="Times New Roman"/>
          <w:sz w:val="28"/>
          <w:szCs w:val="28"/>
        </w:rPr>
        <w:t xml:space="preserve">  отопительн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F05D1" w:rsidRPr="002F7326">
        <w:rPr>
          <w:rFonts w:ascii="Times New Roman" w:hAnsi="Times New Roman" w:cs="Times New Roman"/>
          <w:sz w:val="28"/>
          <w:szCs w:val="28"/>
        </w:rPr>
        <w:t xml:space="preserve">  </w:t>
      </w:r>
      <w:r w:rsidR="00201F6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F6C">
        <w:rPr>
          <w:rFonts w:ascii="Times New Roman" w:hAnsi="Times New Roman" w:cs="Times New Roman"/>
          <w:sz w:val="28"/>
          <w:szCs w:val="28"/>
        </w:rPr>
        <w:t xml:space="preserve">  202</w:t>
      </w:r>
      <w:r w:rsidR="001344B5">
        <w:rPr>
          <w:rFonts w:ascii="Times New Roman" w:hAnsi="Times New Roman" w:cs="Times New Roman"/>
          <w:sz w:val="28"/>
          <w:szCs w:val="28"/>
        </w:rPr>
        <w:t>2</w:t>
      </w:r>
      <w:r w:rsidR="00BF05D1" w:rsidRPr="002F7326">
        <w:rPr>
          <w:rFonts w:ascii="Times New Roman" w:hAnsi="Times New Roman" w:cs="Times New Roman"/>
          <w:sz w:val="28"/>
          <w:szCs w:val="28"/>
        </w:rPr>
        <w:t>-20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1344B5">
        <w:rPr>
          <w:rFonts w:ascii="Times New Roman" w:hAnsi="Times New Roman" w:cs="Times New Roman"/>
          <w:sz w:val="28"/>
          <w:szCs w:val="28"/>
        </w:rPr>
        <w:t>3</w:t>
      </w:r>
      <w:r w:rsidR="00BF05D1" w:rsidRPr="002F7326">
        <w:rPr>
          <w:rFonts w:ascii="Times New Roman" w:hAnsi="Times New Roman" w:cs="Times New Roman"/>
          <w:sz w:val="28"/>
          <w:szCs w:val="28"/>
        </w:rPr>
        <w:t xml:space="preserve">  годов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F05D1" w:rsidRPr="002F7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B22B06" w:rsidRPr="00D17842" w:rsidRDefault="00B22B06" w:rsidP="00B22B06">
      <w:pPr>
        <w:pStyle w:val="HTML"/>
        <w:rPr>
          <w:sz w:val="28"/>
          <w:szCs w:val="28"/>
        </w:rPr>
      </w:pPr>
      <w:r w:rsidRPr="002F7326">
        <w:rPr>
          <w:rFonts w:ascii="Times New Roman" w:hAnsi="Times New Roman" w:cs="Times New Roman"/>
          <w:sz w:val="28"/>
          <w:szCs w:val="28"/>
        </w:rPr>
        <w:t xml:space="preserve">Завершить  отопительный  </w:t>
      </w:r>
      <w:r>
        <w:rPr>
          <w:rFonts w:ascii="Times New Roman" w:hAnsi="Times New Roman" w:cs="Times New Roman"/>
          <w:sz w:val="28"/>
          <w:szCs w:val="28"/>
        </w:rPr>
        <w:t>период  2022</w:t>
      </w:r>
      <w:r w:rsidRPr="002F73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</w:t>
      </w:r>
      <w:r w:rsidR="008C1947"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1344B5"/>
    <w:rsid w:val="00201F6C"/>
    <w:rsid w:val="002D3F22"/>
    <w:rsid w:val="00305CF7"/>
    <w:rsid w:val="0056742E"/>
    <w:rsid w:val="006212C7"/>
    <w:rsid w:val="006D56CF"/>
    <w:rsid w:val="0078242C"/>
    <w:rsid w:val="008C1947"/>
    <w:rsid w:val="00A93E6B"/>
    <w:rsid w:val="00B22B06"/>
    <w:rsid w:val="00BF05D1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20</cp:revision>
  <cp:lastPrinted>2023-05-18T02:38:00Z</cp:lastPrinted>
  <dcterms:created xsi:type="dcterms:W3CDTF">2018-05-14T08:48:00Z</dcterms:created>
  <dcterms:modified xsi:type="dcterms:W3CDTF">2023-05-18T02:40:00Z</dcterms:modified>
</cp:coreProperties>
</file>