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A41" w:rsidRDefault="00F23C74" w:rsidP="00F23C74">
      <w:pPr>
        <w:spacing w:line="276" w:lineRule="auto"/>
        <w:ind w:hanging="284"/>
        <w:jc w:val="center"/>
        <w:rPr>
          <w:rFonts w:ascii="Calibri" w:hAnsi="Calibri"/>
          <w:noProof/>
          <w:sz w:val="22"/>
          <w:szCs w:val="22"/>
        </w:rPr>
      </w:pPr>
      <w:r w:rsidRPr="002E6755">
        <w:rPr>
          <w:rFonts w:ascii="Calibri" w:hAnsi="Calibri"/>
          <w:noProof/>
          <w:sz w:val="22"/>
          <w:szCs w:val="22"/>
        </w:rPr>
        <w:t xml:space="preserve">   </w:t>
      </w:r>
    </w:p>
    <w:p w:rsidR="00510A41" w:rsidRDefault="00510A41" w:rsidP="00F23C74">
      <w:pPr>
        <w:spacing w:line="276" w:lineRule="auto"/>
        <w:ind w:hanging="284"/>
        <w:jc w:val="center"/>
        <w:rPr>
          <w:rFonts w:ascii="Calibri" w:hAnsi="Calibri"/>
          <w:noProof/>
          <w:sz w:val="22"/>
          <w:szCs w:val="22"/>
        </w:rPr>
      </w:pPr>
    </w:p>
    <w:p w:rsidR="00F23C74" w:rsidRPr="002E6755" w:rsidRDefault="00F23C74" w:rsidP="00F23C74">
      <w:pPr>
        <w:spacing w:line="276" w:lineRule="auto"/>
        <w:ind w:hanging="284"/>
        <w:jc w:val="center"/>
        <w:rPr>
          <w:b/>
          <w:sz w:val="28"/>
          <w:szCs w:val="28"/>
        </w:rPr>
      </w:pPr>
      <w:r w:rsidRPr="002E6755">
        <w:rPr>
          <w:rFonts w:ascii="Calibri" w:hAnsi="Calibri"/>
          <w:noProof/>
          <w:sz w:val="22"/>
          <w:szCs w:val="22"/>
        </w:rPr>
        <w:t xml:space="preserve">  </w:t>
      </w:r>
      <w:r w:rsidR="003448AC" w:rsidRPr="003448AC">
        <w:rPr>
          <w:rFonts w:ascii="Calibri" w:eastAsia="Calibri" w:hAnsi="Calibri"/>
          <w:noProof/>
          <w:sz w:val="28"/>
          <w:szCs w:val="28"/>
        </w:rPr>
        <w:drawing>
          <wp:inline distT="0" distB="0" distL="0" distR="0" wp14:anchorId="07F94A45" wp14:editId="01A2DC10">
            <wp:extent cx="474706" cy="595305"/>
            <wp:effectExtent l="0" t="0" r="1905" b="0"/>
            <wp:docPr id="2" name="Рисунок 2" descr="Локшинский СС - герб с утками-измене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кшинский СС - герб с утками-измененны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751" cy="595361"/>
                    </a:xfrm>
                    <a:prstGeom prst="rect">
                      <a:avLst/>
                    </a:prstGeom>
                    <a:noFill/>
                    <a:ln>
                      <a:noFill/>
                    </a:ln>
                  </pic:spPr>
                </pic:pic>
              </a:graphicData>
            </a:graphic>
          </wp:inline>
        </w:drawing>
      </w:r>
    </w:p>
    <w:p w:rsidR="00CD3490" w:rsidRPr="00CD3490" w:rsidRDefault="00CD3490" w:rsidP="003448AC">
      <w:pPr>
        <w:jc w:val="center"/>
        <w:rPr>
          <w:b/>
          <w:sz w:val="28"/>
          <w:szCs w:val="28"/>
        </w:rPr>
      </w:pPr>
      <w:r w:rsidRPr="00CD3490">
        <w:rPr>
          <w:b/>
          <w:sz w:val="28"/>
          <w:szCs w:val="28"/>
        </w:rPr>
        <w:t xml:space="preserve">АДМИНИСТРАЦИЯ ЛОКШИНСКОГО СЕЛЬСОВЕТА </w:t>
      </w:r>
    </w:p>
    <w:p w:rsidR="00CD3490" w:rsidRPr="00CD3490" w:rsidRDefault="00CD3490" w:rsidP="00CD3490">
      <w:pPr>
        <w:jc w:val="center"/>
        <w:rPr>
          <w:b/>
          <w:sz w:val="28"/>
          <w:szCs w:val="28"/>
        </w:rPr>
      </w:pPr>
      <w:r w:rsidRPr="00CD3490">
        <w:rPr>
          <w:b/>
          <w:sz w:val="28"/>
          <w:szCs w:val="28"/>
        </w:rPr>
        <w:t>УЖУРСКИЙ РАЙОН</w:t>
      </w:r>
    </w:p>
    <w:p w:rsidR="003448AC" w:rsidRPr="00CD3490" w:rsidRDefault="003448AC" w:rsidP="003448AC">
      <w:pPr>
        <w:jc w:val="center"/>
        <w:rPr>
          <w:b/>
          <w:sz w:val="28"/>
          <w:szCs w:val="28"/>
        </w:rPr>
      </w:pPr>
      <w:r w:rsidRPr="00CD3490">
        <w:rPr>
          <w:b/>
          <w:sz w:val="28"/>
          <w:szCs w:val="28"/>
        </w:rPr>
        <w:t>КРАСНОЯРСКИЙ КРАЙ</w:t>
      </w:r>
    </w:p>
    <w:p w:rsidR="003448AC" w:rsidRPr="00CD3490" w:rsidRDefault="003448AC" w:rsidP="003448AC">
      <w:pPr>
        <w:jc w:val="center"/>
        <w:rPr>
          <w:b/>
          <w:sz w:val="28"/>
          <w:szCs w:val="28"/>
        </w:rPr>
      </w:pPr>
    </w:p>
    <w:p w:rsidR="003448AC" w:rsidRPr="00CD3490" w:rsidRDefault="003448AC" w:rsidP="003448AC">
      <w:pPr>
        <w:jc w:val="center"/>
        <w:rPr>
          <w:b/>
          <w:sz w:val="44"/>
          <w:szCs w:val="44"/>
        </w:rPr>
      </w:pPr>
      <w:r w:rsidRPr="00CD3490">
        <w:rPr>
          <w:b/>
          <w:sz w:val="44"/>
          <w:szCs w:val="44"/>
        </w:rPr>
        <w:t>ПОСТАНОВЛЕНИЕ</w:t>
      </w:r>
    </w:p>
    <w:p w:rsidR="003448AC" w:rsidRDefault="003448AC" w:rsidP="003448AC">
      <w:pPr>
        <w:autoSpaceDE w:val="0"/>
        <w:autoSpaceDN w:val="0"/>
        <w:adjustRightInd w:val="0"/>
        <w:jc w:val="both"/>
        <w:rPr>
          <w:sz w:val="28"/>
          <w:szCs w:val="28"/>
        </w:rPr>
      </w:pPr>
    </w:p>
    <w:p w:rsidR="00CD3490" w:rsidRPr="003448AC" w:rsidRDefault="00CD3490" w:rsidP="003448AC">
      <w:pPr>
        <w:autoSpaceDE w:val="0"/>
        <w:autoSpaceDN w:val="0"/>
        <w:adjustRightInd w:val="0"/>
        <w:jc w:val="both"/>
        <w:rPr>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0"/>
        <w:gridCol w:w="3065"/>
        <w:gridCol w:w="3065"/>
      </w:tblGrid>
      <w:tr w:rsidR="003448AC" w:rsidRPr="003448AC" w:rsidTr="00812F6E">
        <w:tc>
          <w:tcPr>
            <w:tcW w:w="3440" w:type="dxa"/>
          </w:tcPr>
          <w:p w:rsidR="003448AC" w:rsidRPr="003448AC" w:rsidRDefault="00BF6C06" w:rsidP="00BF6C06">
            <w:pPr>
              <w:rPr>
                <w:rFonts w:eastAsia="Calibri"/>
                <w:sz w:val="28"/>
                <w:szCs w:val="28"/>
                <w:lang w:eastAsia="en-US"/>
              </w:rPr>
            </w:pPr>
            <w:r>
              <w:rPr>
                <w:rFonts w:eastAsia="Calibri"/>
                <w:sz w:val="28"/>
                <w:szCs w:val="28"/>
                <w:lang w:eastAsia="en-US"/>
              </w:rPr>
              <w:t>2</w:t>
            </w:r>
            <w:r w:rsidR="00CD3490">
              <w:rPr>
                <w:rFonts w:eastAsia="Calibri"/>
                <w:sz w:val="28"/>
                <w:szCs w:val="28"/>
                <w:lang w:eastAsia="en-US"/>
              </w:rPr>
              <w:t>0</w:t>
            </w:r>
            <w:r w:rsidR="003448AC" w:rsidRPr="003448AC">
              <w:rPr>
                <w:rFonts w:eastAsia="Calibri"/>
                <w:sz w:val="28"/>
                <w:szCs w:val="28"/>
                <w:lang w:eastAsia="en-US"/>
              </w:rPr>
              <w:t>.1</w:t>
            </w:r>
            <w:r>
              <w:rPr>
                <w:rFonts w:eastAsia="Calibri"/>
                <w:sz w:val="28"/>
                <w:szCs w:val="28"/>
                <w:lang w:eastAsia="en-US"/>
              </w:rPr>
              <w:t>1</w:t>
            </w:r>
            <w:r w:rsidR="003448AC" w:rsidRPr="003448AC">
              <w:rPr>
                <w:rFonts w:eastAsia="Calibri"/>
                <w:sz w:val="28"/>
                <w:szCs w:val="28"/>
                <w:lang w:eastAsia="en-US"/>
              </w:rPr>
              <w:t>.202</w:t>
            </w:r>
            <w:r>
              <w:rPr>
                <w:rFonts w:eastAsia="Calibri"/>
                <w:sz w:val="28"/>
                <w:szCs w:val="28"/>
                <w:lang w:eastAsia="en-US"/>
              </w:rPr>
              <w:t>3</w:t>
            </w:r>
          </w:p>
        </w:tc>
        <w:tc>
          <w:tcPr>
            <w:tcW w:w="3065" w:type="dxa"/>
          </w:tcPr>
          <w:p w:rsidR="003448AC" w:rsidRPr="003448AC" w:rsidRDefault="003448AC" w:rsidP="003448AC">
            <w:pPr>
              <w:jc w:val="center"/>
              <w:rPr>
                <w:rFonts w:eastAsia="Calibri"/>
                <w:sz w:val="28"/>
                <w:szCs w:val="28"/>
                <w:lang w:eastAsia="en-US"/>
              </w:rPr>
            </w:pPr>
            <w:r w:rsidRPr="003448AC">
              <w:rPr>
                <w:rFonts w:eastAsia="Calibri"/>
                <w:sz w:val="28"/>
                <w:szCs w:val="28"/>
                <w:lang w:eastAsia="en-US"/>
              </w:rPr>
              <w:t>с.</w:t>
            </w:r>
            <w:r w:rsidR="00CD3490">
              <w:rPr>
                <w:rFonts w:eastAsia="Calibri"/>
                <w:sz w:val="28"/>
                <w:szCs w:val="28"/>
                <w:lang w:eastAsia="en-US"/>
              </w:rPr>
              <w:t xml:space="preserve"> </w:t>
            </w:r>
            <w:r w:rsidRPr="003448AC">
              <w:rPr>
                <w:rFonts w:eastAsia="Calibri"/>
                <w:sz w:val="28"/>
                <w:szCs w:val="28"/>
                <w:lang w:eastAsia="en-US"/>
              </w:rPr>
              <w:t>Локшино</w:t>
            </w:r>
          </w:p>
        </w:tc>
        <w:tc>
          <w:tcPr>
            <w:tcW w:w="3065" w:type="dxa"/>
          </w:tcPr>
          <w:p w:rsidR="003448AC" w:rsidRPr="003448AC" w:rsidRDefault="003448AC" w:rsidP="00BF6C06">
            <w:pPr>
              <w:jc w:val="right"/>
              <w:rPr>
                <w:rFonts w:eastAsia="Calibri"/>
                <w:sz w:val="28"/>
                <w:szCs w:val="28"/>
                <w:lang w:eastAsia="en-US"/>
              </w:rPr>
            </w:pPr>
            <w:r w:rsidRPr="003448AC">
              <w:rPr>
                <w:rFonts w:eastAsia="Calibri"/>
                <w:sz w:val="28"/>
                <w:szCs w:val="28"/>
                <w:lang w:eastAsia="en-US"/>
              </w:rPr>
              <w:t xml:space="preserve">№ </w:t>
            </w:r>
            <w:r w:rsidR="00177D89">
              <w:rPr>
                <w:rFonts w:eastAsia="Calibri"/>
                <w:sz w:val="28"/>
                <w:szCs w:val="28"/>
                <w:lang w:eastAsia="en-US"/>
              </w:rPr>
              <w:t>5</w:t>
            </w:r>
            <w:r w:rsidR="00BF6C06">
              <w:rPr>
                <w:rFonts w:eastAsia="Calibri"/>
                <w:sz w:val="28"/>
                <w:szCs w:val="28"/>
                <w:lang w:eastAsia="en-US"/>
              </w:rPr>
              <w:t>8</w:t>
            </w:r>
            <w:r w:rsidR="00CD3490">
              <w:rPr>
                <w:rFonts w:eastAsia="Calibri"/>
                <w:sz w:val="28"/>
                <w:szCs w:val="28"/>
                <w:lang w:eastAsia="en-US"/>
              </w:rPr>
              <w:t>-</w:t>
            </w:r>
            <w:r w:rsidRPr="003448AC">
              <w:rPr>
                <w:rFonts w:eastAsia="Calibri"/>
                <w:sz w:val="28"/>
                <w:szCs w:val="28"/>
                <w:lang w:eastAsia="en-US"/>
              </w:rPr>
              <w:t xml:space="preserve"> </w:t>
            </w:r>
            <w:proofErr w:type="gramStart"/>
            <w:r w:rsidRPr="003448AC">
              <w:rPr>
                <w:rFonts w:eastAsia="Calibri"/>
                <w:sz w:val="28"/>
                <w:szCs w:val="28"/>
                <w:lang w:eastAsia="en-US"/>
              </w:rPr>
              <w:t>П</w:t>
            </w:r>
            <w:proofErr w:type="gramEnd"/>
            <w:r w:rsidRPr="003448AC">
              <w:rPr>
                <w:rFonts w:eastAsia="Calibri"/>
                <w:sz w:val="28"/>
                <w:szCs w:val="28"/>
                <w:lang w:eastAsia="en-US"/>
              </w:rPr>
              <w:t xml:space="preserve"> </w:t>
            </w:r>
          </w:p>
        </w:tc>
      </w:tr>
    </w:tbl>
    <w:p w:rsidR="00DA43E8" w:rsidRDefault="00DA43E8" w:rsidP="00AA5D1F">
      <w:pPr>
        <w:rPr>
          <w:sz w:val="28"/>
        </w:rPr>
      </w:pPr>
    </w:p>
    <w:p w:rsidR="00A30440" w:rsidRPr="00A30440" w:rsidRDefault="00A30440" w:rsidP="00A30440">
      <w:pPr>
        <w:keepNext/>
        <w:spacing w:after="60"/>
        <w:jc w:val="both"/>
        <w:outlineLvl w:val="0"/>
        <w:rPr>
          <w:bCs/>
          <w:kern w:val="28"/>
          <w:sz w:val="28"/>
          <w:szCs w:val="28"/>
        </w:rPr>
      </w:pPr>
      <w:r w:rsidRPr="00A30440">
        <w:rPr>
          <w:bCs/>
          <w:kern w:val="28"/>
          <w:sz w:val="28"/>
          <w:szCs w:val="28"/>
        </w:rPr>
        <w:t xml:space="preserve">Основные направления </w:t>
      </w:r>
      <w:bookmarkStart w:id="0" w:name="_Toc336620785"/>
      <w:bookmarkStart w:id="1" w:name="_Toc336620865"/>
      <w:bookmarkStart w:id="2" w:name="_Toc336787439"/>
      <w:bookmarkStart w:id="3" w:name="_Toc336787620"/>
      <w:bookmarkStart w:id="4" w:name="_Toc337224164"/>
      <w:bookmarkStart w:id="5" w:name="_Toc337224222"/>
      <w:bookmarkStart w:id="6" w:name="_Toc337809435"/>
      <w:r w:rsidRPr="00A30440">
        <w:rPr>
          <w:bCs/>
          <w:kern w:val="28"/>
          <w:sz w:val="28"/>
          <w:szCs w:val="28"/>
        </w:rPr>
        <w:t xml:space="preserve">бюджетной и налоговой политики </w:t>
      </w:r>
      <w:bookmarkStart w:id="7" w:name="_Toc274821244"/>
      <w:bookmarkStart w:id="8" w:name="_Toc274821373"/>
      <w:bookmarkStart w:id="9" w:name="_Toc299986477"/>
      <w:bookmarkStart w:id="10" w:name="_Toc304457356"/>
      <w:bookmarkStart w:id="11" w:name="_Toc304457493"/>
      <w:bookmarkStart w:id="12" w:name="_Toc304457601"/>
      <w:bookmarkStart w:id="13" w:name="_Toc304999599"/>
      <w:bookmarkStart w:id="14" w:name="_Toc305000040"/>
      <w:bookmarkStart w:id="15" w:name="_Toc305002809"/>
      <w:bookmarkStart w:id="16" w:name="_Toc305003125"/>
      <w:bookmarkStart w:id="17" w:name="_Toc305155267"/>
      <w:bookmarkStart w:id="18" w:name="_Toc305158444"/>
      <w:bookmarkStart w:id="19" w:name="_Toc305163061"/>
      <w:bookmarkStart w:id="20" w:name="_Toc305165921"/>
      <w:bookmarkStart w:id="21" w:name="_Toc305166940"/>
      <w:bookmarkStart w:id="22" w:name="_Toc305935229"/>
      <w:bookmarkStart w:id="23" w:name="_Toc305939290"/>
      <w:r>
        <w:rPr>
          <w:bCs/>
          <w:kern w:val="28"/>
          <w:sz w:val="28"/>
          <w:szCs w:val="28"/>
        </w:rPr>
        <w:t xml:space="preserve">Администрации </w:t>
      </w:r>
      <w:proofErr w:type="spellStart"/>
      <w:r w:rsidR="003448AC">
        <w:rPr>
          <w:bCs/>
          <w:kern w:val="28"/>
          <w:sz w:val="28"/>
          <w:szCs w:val="28"/>
        </w:rPr>
        <w:t>Локшинского</w:t>
      </w:r>
      <w:proofErr w:type="spellEnd"/>
      <w:r w:rsidRPr="00A30440">
        <w:rPr>
          <w:bCs/>
          <w:kern w:val="28"/>
          <w:sz w:val="28"/>
          <w:szCs w:val="28"/>
        </w:rPr>
        <w:t xml:space="preserve"> сельсовета </w:t>
      </w:r>
      <w:proofErr w:type="spellStart"/>
      <w:r w:rsidRPr="00A30440">
        <w:rPr>
          <w:bCs/>
          <w:kern w:val="28"/>
          <w:sz w:val="28"/>
          <w:szCs w:val="28"/>
        </w:rPr>
        <w:t>Ужурского</w:t>
      </w:r>
      <w:proofErr w:type="spellEnd"/>
      <w:r w:rsidRPr="00A30440">
        <w:rPr>
          <w:bCs/>
          <w:kern w:val="28"/>
          <w:sz w:val="28"/>
          <w:szCs w:val="28"/>
        </w:rPr>
        <w:t xml:space="preserve"> района</w:t>
      </w:r>
      <w:bookmarkStart w:id="24" w:name="_Toc367968139"/>
      <w:bookmarkStart w:id="25" w:name="_Toc367978120"/>
      <w:bookmarkStart w:id="26" w:name="_Toc368665040"/>
      <w:bookmarkStart w:id="27" w:name="_Toc399349772"/>
      <w:bookmarkStart w:id="28" w:name="_Toc399744352"/>
      <w:bookmarkStart w:id="29" w:name="_Toc399751876"/>
      <w:bookmarkStart w:id="30" w:name="_Toc400634437"/>
      <w:bookmarkStart w:id="31" w:name="_Toc400654024"/>
      <w:bookmarkStart w:id="32" w:name="_Toc400654500"/>
      <w:r>
        <w:rPr>
          <w:bCs/>
          <w:kern w:val="28"/>
          <w:sz w:val="28"/>
          <w:szCs w:val="28"/>
        </w:rPr>
        <w:t xml:space="preserve"> </w:t>
      </w:r>
      <w:r w:rsidRPr="00A30440">
        <w:rPr>
          <w:bCs/>
          <w:kern w:val="28"/>
          <w:sz w:val="28"/>
          <w:szCs w:val="28"/>
        </w:rPr>
        <w:t>на 202</w:t>
      </w:r>
      <w:r w:rsidR="00BF6C06">
        <w:rPr>
          <w:bCs/>
          <w:kern w:val="28"/>
          <w:sz w:val="28"/>
          <w:szCs w:val="28"/>
        </w:rPr>
        <w:t>4</w:t>
      </w:r>
      <w:r w:rsidRPr="00A30440">
        <w:rPr>
          <w:bCs/>
          <w:kern w:val="28"/>
          <w:sz w:val="28"/>
          <w:szCs w:val="28"/>
        </w:rPr>
        <w:t xml:space="preserve"> год</w:t>
      </w:r>
      <w:bookmarkEnd w:id="0"/>
      <w:bookmarkEnd w:id="1"/>
      <w:bookmarkEnd w:id="2"/>
      <w:bookmarkEnd w:id="3"/>
      <w:bookmarkEnd w:id="4"/>
      <w:bookmarkEnd w:id="5"/>
      <w:bookmarkEnd w:id="6"/>
      <w:r w:rsidRPr="00A30440">
        <w:rPr>
          <w:bCs/>
          <w:kern w:val="28"/>
          <w:sz w:val="28"/>
          <w:szCs w:val="28"/>
        </w:rPr>
        <w:t xml:space="preserve"> </w:t>
      </w:r>
      <w:bookmarkStart w:id="33" w:name="_Toc336620786"/>
      <w:bookmarkStart w:id="34" w:name="_Toc336620866"/>
      <w:bookmarkStart w:id="35" w:name="_Toc336787440"/>
      <w:bookmarkStart w:id="36" w:name="_Toc336787621"/>
      <w:bookmarkStart w:id="37" w:name="_Toc337224165"/>
      <w:bookmarkStart w:id="38" w:name="_Toc337224223"/>
      <w:bookmarkStart w:id="39" w:name="_Toc337809436"/>
      <w:r w:rsidRPr="00A30440">
        <w:rPr>
          <w:bCs/>
          <w:kern w:val="28"/>
          <w:sz w:val="28"/>
          <w:szCs w:val="28"/>
        </w:rPr>
        <w:t xml:space="preserve">и плановый период </w:t>
      </w:r>
    </w:p>
    <w:p w:rsidR="00C254DB" w:rsidRPr="00A30440" w:rsidRDefault="00A30440" w:rsidP="00A30440">
      <w:pPr>
        <w:jc w:val="both"/>
        <w:rPr>
          <w:bCs/>
          <w:kern w:val="28"/>
          <w:sz w:val="28"/>
          <w:szCs w:val="28"/>
        </w:rPr>
      </w:pPr>
      <w:r w:rsidRPr="00A30440">
        <w:rPr>
          <w:bCs/>
          <w:kern w:val="28"/>
          <w:sz w:val="28"/>
          <w:szCs w:val="28"/>
        </w:rPr>
        <w:t>202</w:t>
      </w:r>
      <w:r w:rsidR="00BF6C06">
        <w:rPr>
          <w:bCs/>
          <w:kern w:val="28"/>
          <w:sz w:val="28"/>
          <w:szCs w:val="28"/>
        </w:rPr>
        <w:t>5</w:t>
      </w:r>
      <w:r w:rsidRPr="00A30440">
        <w:rPr>
          <w:bCs/>
          <w:kern w:val="28"/>
          <w:sz w:val="28"/>
          <w:szCs w:val="28"/>
        </w:rPr>
        <w:t> - 202</w:t>
      </w:r>
      <w:r w:rsidR="00BF6C06">
        <w:rPr>
          <w:bCs/>
          <w:kern w:val="28"/>
          <w:sz w:val="28"/>
          <w:szCs w:val="28"/>
        </w:rPr>
        <w:t>6</w:t>
      </w:r>
      <w:r w:rsidRPr="00A30440">
        <w:rPr>
          <w:bCs/>
          <w:kern w:val="28"/>
          <w:sz w:val="28"/>
          <w:szCs w:val="28"/>
        </w:rPr>
        <w:t xml:space="preserve"> год</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A30440">
        <w:rPr>
          <w:bCs/>
          <w:kern w:val="28"/>
          <w:sz w:val="28"/>
          <w:szCs w:val="28"/>
        </w:rPr>
        <w:t>ы</w:t>
      </w:r>
    </w:p>
    <w:p w:rsidR="00293BB5" w:rsidRDefault="00293BB5" w:rsidP="00C254DB">
      <w:pPr>
        <w:ind w:firstLine="539"/>
        <w:jc w:val="both"/>
        <w:rPr>
          <w:sz w:val="28"/>
          <w:szCs w:val="28"/>
        </w:rPr>
      </w:pPr>
    </w:p>
    <w:p w:rsidR="00C254DB" w:rsidRPr="00A30440" w:rsidRDefault="00C254DB" w:rsidP="00A30440">
      <w:pPr>
        <w:keepNext/>
        <w:spacing w:after="60"/>
        <w:jc w:val="both"/>
        <w:outlineLvl w:val="0"/>
        <w:rPr>
          <w:bCs/>
          <w:kern w:val="28"/>
          <w:sz w:val="28"/>
          <w:szCs w:val="28"/>
        </w:rPr>
      </w:pPr>
      <w:r w:rsidRPr="00C254DB">
        <w:rPr>
          <w:sz w:val="28"/>
          <w:szCs w:val="28"/>
        </w:rPr>
        <w:t xml:space="preserve">1. </w:t>
      </w:r>
      <w:r w:rsidR="00E128A5">
        <w:rPr>
          <w:sz w:val="28"/>
          <w:szCs w:val="28"/>
        </w:rPr>
        <w:t>Утвердить,</w:t>
      </w:r>
      <w:r w:rsidR="00A30440">
        <w:rPr>
          <w:sz w:val="28"/>
          <w:szCs w:val="28"/>
        </w:rPr>
        <w:t xml:space="preserve"> </w:t>
      </w:r>
      <w:r w:rsidR="00A30440">
        <w:rPr>
          <w:bCs/>
          <w:kern w:val="28"/>
          <w:sz w:val="28"/>
          <w:szCs w:val="28"/>
        </w:rPr>
        <w:t>о</w:t>
      </w:r>
      <w:r w:rsidR="00A30440" w:rsidRPr="00A30440">
        <w:rPr>
          <w:bCs/>
          <w:kern w:val="28"/>
          <w:sz w:val="28"/>
          <w:szCs w:val="28"/>
        </w:rPr>
        <w:t xml:space="preserve">сновные направления бюджетной и налоговой политики </w:t>
      </w:r>
      <w:r w:rsidR="00A30440">
        <w:rPr>
          <w:bCs/>
          <w:kern w:val="28"/>
          <w:sz w:val="28"/>
          <w:szCs w:val="28"/>
        </w:rPr>
        <w:t xml:space="preserve">Администрации </w:t>
      </w:r>
      <w:r w:rsidR="003448AC">
        <w:rPr>
          <w:bCs/>
          <w:kern w:val="28"/>
          <w:sz w:val="28"/>
          <w:szCs w:val="28"/>
        </w:rPr>
        <w:t>Локшинского</w:t>
      </w:r>
      <w:r w:rsidR="00A30440" w:rsidRPr="00A30440">
        <w:rPr>
          <w:bCs/>
          <w:kern w:val="28"/>
          <w:sz w:val="28"/>
          <w:szCs w:val="28"/>
        </w:rPr>
        <w:t xml:space="preserve"> сельсовета Ужурского района</w:t>
      </w:r>
      <w:r w:rsidR="00A30440">
        <w:rPr>
          <w:bCs/>
          <w:kern w:val="28"/>
          <w:sz w:val="28"/>
          <w:szCs w:val="28"/>
        </w:rPr>
        <w:t xml:space="preserve"> </w:t>
      </w:r>
      <w:r w:rsidR="00A30440" w:rsidRPr="00A30440">
        <w:rPr>
          <w:bCs/>
          <w:kern w:val="28"/>
          <w:sz w:val="28"/>
          <w:szCs w:val="28"/>
        </w:rPr>
        <w:t>на 202</w:t>
      </w:r>
      <w:r w:rsidR="00BF6C06">
        <w:rPr>
          <w:bCs/>
          <w:kern w:val="28"/>
          <w:sz w:val="28"/>
          <w:szCs w:val="28"/>
        </w:rPr>
        <w:t>4</w:t>
      </w:r>
      <w:r w:rsidR="00A30440" w:rsidRPr="00A30440">
        <w:rPr>
          <w:bCs/>
          <w:kern w:val="28"/>
          <w:sz w:val="28"/>
          <w:szCs w:val="28"/>
        </w:rPr>
        <w:t xml:space="preserve"> год и плановый период 202</w:t>
      </w:r>
      <w:r w:rsidR="00BF6C06">
        <w:rPr>
          <w:bCs/>
          <w:kern w:val="28"/>
          <w:sz w:val="28"/>
          <w:szCs w:val="28"/>
        </w:rPr>
        <w:t>5</w:t>
      </w:r>
      <w:r w:rsidR="00A30440" w:rsidRPr="00A30440">
        <w:rPr>
          <w:bCs/>
          <w:kern w:val="28"/>
          <w:sz w:val="28"/>
          <w:szCs w:val="28"/>
        </w:rPr>
        <w:t> - 202</w:t>
      </w:r>
      <w:r w:rsidR="00BF6C06">
        <w:rPr>
          <w:bCs/>
          <w:kern w:val="28"/>
          <w:sz w:val="28"/>
          <w:szCs w:val="28"/>
        </w:rPr>
        <w:t>6</w:t>
      </w:r>
      <w:r w:rsidR="00A30440" w:rsidRPr="00A30440">
        <w:rPr>
          <w:bCs/>
          <w:kern w:val="28"/>
          <w:sz w:val="28"/>
          <w:szCs w:val="28"/>
        </w:rPr>
        <w:t xml:space="preserve"> годы</w:t>
      </w:r>
      <w:r w:rsidR="00E128A5">
        <w:rPr>
          <w:sz w:val="28"/>
          <w:szCs w:val="28"/>
        </w:rPr>
        <w:t xml:space="preserve"> согласно приложению 1.</w:t>
      </w:r>
    </w:p>
    <w:p w:rsidR="00C254DB" w:rsidRPr="00C254DB" w:rsidRDefault="00C254DB" w:rsidP="00C254DB">
      <w:pPr>
        <w:autoSpaceDE w:val="0"/>
        <w:autoSpaceDN w:val="0"/>
        <w:adjustRightInd w:val="0"/>
        <w:ind w:firstLine="540"/>
        <w:jc w:val="both"/>
        <w:rPr>
          <w:rFonts w:eastAsia="Calibri"/>
          <w:sz w:val="28"/>
          <w:szCs w:val="28"/>
          <w:lang w:eastAsia="en-US"/>
        </w:rPr>
      </w:pPr>
      <w:r w:rsidRPr="00C254DB">
        <w:rPr>
          <w:rFonts w:eastAsia="Calibri"/>
          <w:sz w:val="28"/>
          <w:szCs w:val="28"/>
          <w:lang w:eastAsia="en-US"/>
        </w:rPr>
        <w:t>2. Контроль выполнения настоящего постановления  оставляю за собой.</w:t>
      </w:r>
    </w:p>
    <w:p w:rsidR="00C254DB" w:rsidRPr="00C254DB" w:rsidRDefault="00C254DB" w:rsidP="00C254DB">
      <w:pPr>
        <w:ind w:firstLine="539"/>
        <w:jc w:val="both"/>
        <w:rPr>
          <w:sz w:val="28"/>
        </w:rPr>
      </w:pPr>
      <w:r w:rsidRPr="00C254DB">
        <w:rPr>
          <w:sz w:val="28"/>
        </w:rPr>
        <w:t>3. Постановление вступает в силу в день, следующий за днем его официального опубликования в газете  «</w:t>
      </w:r>
      <w:r w:rsidR="003448AC">
        <w:rPr>
          <w:sz w:val="28"/>
        </w:rPr>
        <w:t>Локшинские</w:t>
      </w:r>
      <w:r>
        <w:rPr>
          <w:sz w:val="28"/>
        </w:rPr>
        <w:t xml:space="preserve"> вести</w:t>
      </w:r>
      <w:r w:rsidRPr="00C254DB">
        <w:rPr>
          <w:sz w:val="28"/>
        </w:rPr>
        <w:t>» и распространяет свое действие на правоо</w:t>
      </w:r>
      <w:r w:rsidR="00A30440">
        <w:rPr>
          <w:sz w:val="28"/>
        </w:rPr>
        <w:t>тношения, возникшие с 01.01.202</w:t>
      </w:r>
      <w:r w:rsidR="00BF6C06">
        <w:rPr>
          <w:sz w:val="28"/>
        </w:rPr>
        <w:t>4</w:t>
      </w:r>
      <w:r w:rsidR="00A30440">
        <w:rPr>
          <w:sz w:val="28"/>
        </w:rPr>
        <w:t xml:space="preserve"> </w:t>
      </w:r>
      <w:r w:rsidRPr="00C254DB">
        <w:rPr>
          <w:sz w:val="28"/>
        </w:rPr>
        <w:t xml:space="preserve">года. </w:t>
      </w:r>
    </w:p>
    <w:p w:rsidR="00C254DB" w:rsidRPr="00C254DB" w:rsidRDefault="00C254DB" w:rsidP="00C254DB">
      <w:pPr>
        <w:autoSpaceDE w:val="0"/>
        <w:autoSpaceDN w:val="0"/>
        <w:adjustRightInd w:val="0"/>
        <w:ind w:firstLine="540"/>
        <w:jc w:val="both"/>
        <w:rPr>
          <w:rFonts w:eastAsia="Calibri"/>
          <w:sz w:val="28"/>
          <w:szCs w:val="28"/>
          <w:lang w:eastAsia="en-US"/>
        </w:rPr>
      </w:pPr>
    </w:p>
    <w:p w:rsidR="00C0692B" w:rsidRDefault="00C0692B" w:rsidP="00C254DB">
      <w:pPr>
        <w:jc w:val="both"/>
        <w:rPr>
          <w:sz w:val="28"/>
        </w:rPr>
      </w:pPr>
    </w:p>
    <w:p w:rsidR="00AA5D1F" w:rsidRPr="00333667" w:rsidRDefault="00AA5D1F" w:rsidP="00AA5D1F">
      <w:pPr>
        <w:rPr>
          <w:sz w:val="28"/>
        </w:rPr>
      </w:pPr>
      <w:r w:rsidRPr="00333667">
        <w:rPr>
          <w:sz w:val="28"/>
        </w:rPr>
        <w:t xml:space="preserve">                                                  </w:t>
      </w:r>
    </w:p>
    <w:p w:rsidR="00AA5D1F" w:rsidRPr="00333667" w:rsidRDefault="00AA5D1F" w:rsidP="00AA5D1F">
      <w:pPr>
        <w:jc w:val="both"/>
        <w:rPr>
          <w:sz w:val="28"/>
        </w:rPr>
      </w:pPr>
      <w:r w:rsidRPr="00333667">
        <w:rPr>
          <w:sz w:val="28"/>
        </w:rPr>
        <w:t xml:space="preserve">             </w:t>
      </w:r>
    </w:p>
    <w:p w:rsidR="00A30440" w:rsidRPr="00293BB5" w:rsidRDefault="00EC343F" w:rsidP="00293BB5">
      <w:pPr>
        <w:rPr>
          <w:sz w:val="28"/>
        </w:rPr>
        <w:sectPr w:rsidR="00A30440" w:rsidRPr="00293BB5" w:rsidSect="00A30440">
          <w:pgSz w:w="11906" w:h="16838" w:code="9"/>
          <w:pgMar w:top="357" w:right="851" w:bottom="38" w:left="1701" w:header="709" w:footer="2009" w:gutter="0"/>
          <w:cols w:space="708"/>
          <w:titlePg/>
          <w:docGrid w:linePitch="360"/>
        </w:sectPr>
      </w:pPr>
      <w:r>
        <w:rPr>
          <w:sz w:val="28"/>
        </w:rPr>
        <w:t>Глава</w:t>
      </w:r>
      <w:r w:rsidR="00BF6C06">
        <w:rPr>
          <w:sz w:val="28"/>
        </w:rPr>
        <w:t xml:space="preserve"> </w:t>
      </w:r>
      <w:proofErr w:type="spellStart"/>
      <w:r w:rsidR="00BF6C06">
        <w:rPr>
          <w:sz w:val="28"/>
        </w:rPr>
        <w:t>Локшинского</w:t>
      </w:r>
      <w:proofErr w:type="spellEnd"/>
      <w:r w:rsidR="00B07172">
        <w:rPr>
          <w:sz w:val="28"/>
        </w:rPr>
        <w:t xml:space="preserve"> сельсовета</w:t>
      </w:r>
      <w:r w:rsidR="00AA5D1F">
        <w:rPr>
          <w:sz w:val="28"/>
        </w:rPr>
        <w:t xml:space="preserve">               </w:t>
      </w:r>
      <w:r w:rsidR="00C0692B">
        <w:rPr>
          <w:sz w:val="28"/>
        </w:rPr>
        <w:t xml:space="preserve">                   </w:t>
      </w:r>
      <w:r w:rsidR="00B07172">
        <w:rPr>
          <w:sz w:val="28"/>
        </w:rPr>
        <w:t xml:space="preserve">              </w:t>
      </w:r>
      <w:r w:rsidR="00ED419F">
        <w:rPr>
          <w:sz w:val="28"/>
        </w:rPr>
        <w:t xml:space="preserve">  </w:t>
      </w:r>
      <w:r w:rsidR="00F23C74">
        <w:rPr>
          <w:sz w:val="28"/>
        </w:rPr>
        <w:t xml:space="preserve">  </w:t>
      </w:r>
      <w:r w:rsidR="00153065">
        <w:rPr>
          <w:sz w:val="28"/>
        </w:rPr>
        <w:t xml:space="preserve">  </w:t>
      </w:r>
      <w:r w:rsidR="003448AC">
        <w:rPr>
          <w:sz w:val="28"/>
        </w:rPr>
        <w:t>Т.А.</w:t>
      </w:r>
      <w:r w:rsidR="00CD3490">
        <w:rPr>
          <w:sz w:val="28"/>
        </w:rPr>
        <w:t xml:space="preserve"> </w:t>
      </w:r>
      <w:r w:rsidR="003448AC">
        <w:rPr>
          <w:sz w:val="28"/>
        </w:rPr>
        <w:t>Васютина</w:t>
      </w:r>
    </w:p>
    <w:p w:rsidR="003448AC" w:rsidRPr="003448AC" w:rsidRDefault="00CD3490" w:rsidP="00CD3490">
      <w:pPr>
        <w:tabs>
          <w:tab w:val="left" w:pos="6379"/>
        </w:tabs>
        <w:autoSpaceDE w:val="0"/>
        <w:autoSpaceDN w:val="0"/>
        <w:adjustRightInd w:val="0"/>
        <w:ind w:left="142" w:right="-3" w:firstLine="720"/>
        <w:jc w:val="right"/>
        <w:outlineLvl w:val="1"/>
        <w:rPr>
          <w:sz w:val="28"/>
        </w:rPr>
      </w:pPr>
      <w:r>
        <w:rPr>
          <w:sz w:val="28"/>
          <w:szCs w:val="28"/>
        </w:rPr>
        <w:lastRenderedPageBreak/>
        <w:t xml:space="preserve">                                                       </w:t>
      </w:r>
      <w:r w:rsidR="003448AC" w:rsidRPr="003448AC">
        <w:rPr>
          <w:sz w:val="28"/>
          <w:szCs w:val="28"/>
        </w:rPr>
        <w:t>Приложение</w:t>
      </w:r>
      <w:r w:rsidR="003448AC" w:rsidRPr="003448AC">
        <w:rPr>
          <w:b/>
          <w:sz w:val="28"/>
          <w:szCs w:val="28"/>
        </w:rPr>
        <w:tab/>
      </w:r>
      <w:r w:rsidR="003448AC" w:rsidRPr="003448AC">
        <w:rPr>
          <w:sz w:val="28"/>
        </w:rPr>
        <w:t xml:space="preserve">                                                                                      к постановлению  администрации                                                                                  Локшинского сельсовета</w:t>
      </w:r>
    </w:p>
    <w:p w:rsidR="003448AC" w:rsidRPr="003448AC" w:rsidRDefault="003448AC" w:rsidP="003448AC">
      <w:pPr>
        <w:spacing w:line="264" w:lineRule="auto"/>
        <w:ind w:left="993"/>
        <w:jc w:val="right"/>
        <w:rPr>
          <w:sz w:val="28"/>
        </w:rPr>
      </w:pPr>
      <w:r w:rsidRPr="003448AC">
        <w:rPr>
          <w:sz w:val="28"/>
        </w:rPr>
        <w:t xml:space="preserve">от </w:t>
      </w:r>
      <w:r w:rsidR="00BF6C06">
        <w:rPr>
          <w:sz w:val="28"/>
        </w:rPr>
        <w:t>2</w:t>
      </w:r>
      <w:r w:rsidR="00CD3490">
        <w:rPr>
          <w:sz w:val="28"/>
        </w:rPr>
        <w:t>0</w:t>
      </w:r>
      <w:r w:rsidRPr="003448AC">
        <w:rPr>
          <w:sz w:val="28"/>
        </w:rPr>
        <w:t>.1</w:t>
      </w:r>
      <w:r w:rsidR="00BF6C06">
        <w:rPr>
          <w:sz w:val="28"/>
        </w:rPr>
        <w:t>1</w:t>
      </w:r>
      <w:r w:rsidRPr="003448AC">
        <w:rPr>
          <w:sz w:val="28"/>
        </w:rPr>
        <w:t>.202</w:t>
      </w:r>
      <w:r w:rsidR="00BF6C06">
        <w:rPr>
          <w:sz w:val="28"/>
        </w:rPr>
        <w:t>3</w:t>
      </w:r>
      <w:r w:rsidRPr="003448AC">
        <w:rPr>
          <w:sz w:val="28"/>
        </w:rPr>
        <w:t xml:space="preserve"> № </w:t>
      </w:r>
      <w:r w:rsidR="00177D89">
        <w:rPr>
          <w:sz w:val="28"/>
        </w:rPr>
        <w:t>5</w:t>
      </w:r>
      <w:r w:rsidR="00BF6C06">
        <w:rPr>
          <w:sz w:val="28"/>
        </w:rPr>
        <w:t>8</w:t>
      </w:r>
      <w:r w:rsidR="005819A5">
        <w:rPr>
          <w:sz w:val="28"/>
        </w:rPr>
        <w:t>-</w:t>
      </w:r>
      <w:r w:rsidRPr="003448AC">
        <w:rPr>
          <w:sz w:val="28"/>
        </w:rPr>
        <w:t xml:space="preserve"> </w:t>
      </w:r>
      <w:proofErr w:type="gramStart"/>
      <w:r w:rsidRPr="003448AC">
        <w:rPr>
          <w:sz w:val="28"/>
        </w:rPr>
        <w:t>П</w:t>
      </w:r>
      <w:proofErr w:type="gramEnd"/>
    </w:p>
    <w:p w:rsidR="003448AC" w:rsidRPr="003448AC" w:rsidRDefault="003448AC" w:rsidP="003448AC">
      <w:pPr>
        <w:jc w:val="both"/>
        <w:rPr>
          <w:b/>
          <w:sz w:val="28"/>
          <w:szCs w:val="28"/>
        </w:rPr>
      </w:pPr>
    </w:p>
    <w:p w:rsidR="003448AC" w:rsidRPr="003448AC" w:rsidRDefault="003448AC" w:rsidP="003448AC">
      <w:pPr>
        <w:jc w:val="both"/>
        <w:rPr>
          <w:b/>
          <w:sz w:val="28"/>
          <w:szCs w:val="28"/>
        </w:rPr>
      </w:pPr>
    </w:p>
    <w:p w:rsidR="003448AC" w:rsidRPr="003448AC" w:rsidRDefault="003448AC" w:rsidP="003448AC">
      <w:pPr>
        <w:jc w:val="both"/>
        <w:rPr>
          <w:b/>
          <w:sz w:val="28"/>
          <w:szCs w:val="28"/>
        </w:rPr>
      </w:pPr>
    </w:p>
    <w:p w:rsidR="003448AC" w:rsidRPr="003448AC" w:rsidRDefault="003448AC" w:rsidP="003448AC">
      <w:pPr>
        <w:jc w:val="both"/>
        <w:rPr>
          <w:b/>
          <w:sz w:val="28"/>
          <w:szCs w:val="28"/>
        </w:rPr>
      </w:pPr>
    </w:p>
    <w:p w:rsidR="003448AC" w:rsidRPr="003448AC" w:rsidRDefault="003448AC" w:rsidP="003448AC">
      <w:pPr>
        <w:jc w:val="both"/>
        <w:rPr>
          <w:b/>
          <w:sz w:val="28"/>
          <w:szCs w:val="28"/>
        </w:rPr>
      </w:pPr>
    </w:p>
    <w:p w:rsidR="003448AC" w:rsidRDefault="003448AC" w:rsidP="003448AC">
      <w:pPr>
        <w:jc w:val="both"/>
        <w:rPr>
          <w:b/>
          <w:sz w:val="28"/>
          <w:szCs w:val="28"/>
        </w:rPr>
      </w:pPr>
    </w:p>
    <w:p w:rsidR="004B7DFC" w:rsidRPr="003448AC" w:rsidRDefault="004B7DFC" w:rsidP="003448AC">
      <w:pPr>
        <w:jc w:val="both"/>
        <w:rPr>
          <w:b/>
          <w:sz w:val="28"/>
          <w:szCs w:val="28"/>
        </w:rPr>
      </w:pPr>
      <w:bookmarkStart w:id="40" w:name="_GoBack"/>
      <w:bookmarkEnd w:id="40"/>
    </w:p>
    <w:p w:rsidR="003448AC" w:rsidRPr="003448AC" w:rsidRDefault="003448AC" w:rsidP="003448AC">
      <w:pPr>
        <w:jc w:val="both"/>
        <w:rPr>
          <w:b/>
          <w:sz w:val="28"/>
          <w:szCs w:val="28"/>
        </w:rPr>
      </w:pPr>
    </w:p>
    <w:p w:rsidR="004B7DFC" w:rsidRPr="00CB2759" w:rsidRDefault="004B7DFC" w:rsidP="004B7DFC">
      <w:pPr>
        <w:keepNext/>
        <w:spacing w:after="60"/>
        <w:jc w:val="center"/>
        <w:outlineLvl w:val="0"/>
        <w:rPr>
          <w:bCs/>
          <w:kern w:val="28"/>
          <w:sz w:val="56"/>
          <w:szCs w:val="56"/>
        </w:rPr>
      </w:pPr>
      <w:r w:rsidRPr="00CB2759">
        <w:rPr>
          <w:bCs/>
          <w:kern w:val="28"/>
          <w:sz w:val="56"/>
          <w:szCs w:val="56"/>
        </w:rPr>
        <w:t xml:space="preserve">Основные направления бюджетной и налоговой политики Администрации </w:t>
      </w:r>
      <w:proofErr w:type="spellStart"/>
      <w:r>
        <w:rPr>
          <w:bCs/>
          <w:kern w:val="28"/>
          <w:sz w:val="56"/>
          <w:szCs w:val="56"/>
        </w:rPr>
        <w:t>Локшинского</w:t>
      </w:r>
      <w:proofErr w:type="spellEnd"/>
      <w:r w:rsidRPr="00CB2759">
        <w:rPr>
          <w:bCs/>
          <w:kern w:val="28"/>
          <w:sz w:val="56"/>
          <w:szCs w:val="56"/>
        </w:rPr>
        <w:t xml:space="preserve"> сельсовета </w:t>
      </w:r>
    </w:p>
    <w:p w:rsidR="004B7DFC" w:rsidRPr="00CB2759" w:rsidRDefault="004B7DFC" w:rsidP="004B7DFC">
      <w:pPr>
        <w:keepNext/>
        <w:spacing w:after="60"/>
        <w:jc w:val="center"/>
        <w:outlineLvl w:val="0"/>
        <w:rPr>
          <w:bCs/>
          <w:kern w:val="28"/>
          <w:sz w:val="56"/>
          <w:szCs w:val="56"/>
        </w:rPr>
      </w:pPr>
      <w:proofErr w:type="spellStart"/>
      <w:r w:rsidRPr="00CB2759">
        <w:rPr>
          <w:bCs/>
          <w:kern w:val="28"/>
          <w:sz w:val="56"/>
          <w:szCs w:val="56"/>
        </w:rPr>
        <w:t>Ужурского</w:t>
      </w:r>
      <w:proofErr w:type="spellEnd"/>
      <w:r w:rsidRPr="00CB2759">
        <w:rPr>
          <w:bCs/>
          <w:kern w:val="28"/>
          <w:sz w:val="56"/>
          <w:szCs w:val="56"/>
        </w:rPr>
        <w:t xml:space="preserve"> района</w:t>
      </w:r>
    </w:p>
    <w:p w:rsidR="004B7DFC" w:rsidRPr="00CB2759" w:rsidRDefault="004B7DFC" w:rsidP="004B7DFC">
      <w:pPr>
        <w:keepNext/>
        <w:spacing w:after="60"/>
        <w:jc w:val="center"/>
        <w:outlineLvl w:val="0"/>
        <w:rPr>
          <w:bCs/>
          <w:kern w:val="28"/>
          <w:sz w:val="56"/>
          <w:szCs w:val="56"/>
        </w:rPr>
      </w:pPr>
      <w:r>
        <w:rPr>
          <w:bCs/>
          <w:kern w:val="28"/>
          <w:sz w:val="56"/>
          <w:szCs w:val="56"/>
        </w:rPr>
        <w:t>на 2024</w:t>
      </w:r>
      <w:r w:rsidRPr="00CB2759">
        <w:rPr>
          <w:bCs/>
          <w:kern w:val="28"/>
          <w:sz w:val="56"/>
          <w:szCs w:val="56"/>
        </w:rPr>
        <w:t xml:space="preserve"> год</w:t>
      </w:r>
    </w:p>
    <w:p w:rsidR="004B7DFC" w:rsidRPr="00CB2759" w:rsidRDefault="004B7DFC" w:rsidP="004B7DFC">
      <w:pPr>
        <w:keepNext/>
        <w:spacing w:after="60"/>
        <w:jc w:val="center"/>
        <w:outlineLvl w:val="0"/>
        <w:rPr>
          <w:bCs/>
          <w:kern w:val="28"/>
          <w:sz w:val="56"/>
          <w:szCs w:val="56"/>
        </w:rPr>
      </w:pPr>
      <w:r w:rsidRPr="00CB2759">
        <w:rPr>
          <w:bCs/>
          <w:kern w:val="28"/>
          <w:sz w:val="56"/>
          <w:szCs w:val="56"/>
        </w:rPr>
        <w:t xml:space="preserve"> и плановый период </w:t>
      </w:r>
    </w:p>
    <w:p w:rsidR="004B7DFC" w:rsidRPr="00CB2759" w:rsidRDefault="004B7DFC" w:rsidP="004B7DFC">
      <w:pPr>
        <w:keepNext/>
        <w:spacing w:after="60"/>
        <w:jc w:val="center"/>
        <w:outlineLvl w:val="0"/>
        <w:rPr>
          <w:bCs/>
          <w:kern w:val="28"/>
          <w:sz w:val="56"/>
          <w:szCs w:val="56"/>
        </w:rPr>
      </w:pPr>
      <w:r>
        <w:rPr>
          <w:bCs/>
          <w:kern w:val="28"/>
          <w:sz w:val="56"/>
          <w:szCs w:val="56"/>
        </w:rPr>
        <w:t>2025</w:t>
      </w:r>
      <w:r w:rsidRPr="00CB2759">
        <w:rPr>
          <w:bCs/>
          <w:kern w:val="28"/>
          <w:sz w:val="56"/>
          <w:szCs w:val="56"/>
        </w:rPr>
        <w:t> - 20</w:t>
      </w:r>
      <w:r>
        <w:rPr>
          <w:bCs/>
          <w:kern w:val="28"/>
          <w:sz w:val="56"/>
          <w:szCs w:val="56"/>
        </w:rPr>
        <w:t>26</w:t>
      </w:r>
      <w:r w:rsidRPr="00CB2759">
        <w:rPr>
          <w:bCs/>
          <w:kern w:val="28"/>
          <w:sz w:val="56"/>
          <w:szCs w:val="56"/>
        </w:rPr>
        <w:t xml:space="preserve"> годы.</w:t>
      </w:r>
    </w:p>
    <w:p w:rsidR="004B7DFC" w:rsidRPr="00CB2759" w:rsidRDefault="004B7DFC" w:rsidP="004B7DFC">
      <w:pPr>
        <w:spacing w:after="200" w:line="276" w:lineRule="auto"/>
        <w:rPr>
          <w:rFonts w:ascii="Calibri" w:eastAsia="Calibri" w:hAnsi="Calibri"/>
          <w:sz w:val="22"/>
          <w:szCs w:val="22"/>
          <w:lang w:eastAsia="en-US"/>
        </w:rPr>
      </w:pPr>
    </w:p>
    <w:p w:rsidR="004B7DFC" w:rsidRPr="00CB2759" w:rsidRDefault="004B7DFC" w:rsidP="004B7DFC">
      <w:pPr>
        <w:jc w:val="both"/>
        <w:rPr>
          <w:b/>
          <w:sz w:val="28"/>
          <w:szCs w:val="28"/>
        </w:rPr>
      </w:pPr>
    </w:p>
    <w:p w:rsidR="004B7DFC" w:rsidRPr="00CB2759" w:rsidRDefault="004B7DFC" w:rsidP="004B7DFC">
      <w:pPr>
        <w:jc w:val="both"/>
        <w:rPr>
          <w:b/>
          <w:sz w:val="28"/>
          <w:szCs w:val="28"/>
        </w:rPr>
      </w:pPr>
    </w:p>
    <w:p w:rsidR="004B7DFC" w:rsidRPr="00CB2759" w:rsidRDefault="004B7DFC" w:rsidP="004B7DFC">
      <w:pPr>
        <w:jc w:val="both"/>
        <w:rPr>
          <w:b/>
          <w:sz w:val="28"/>
          <w:szCs w:val="28"/>
        </w:rPr>
      </w:pPr>
    </w:p>
    <w:p w:rsidR="004B7DFC" w:rsidRPr="00CB2759" w:rsidRDefault="004B7DFC" w:rsidP="004B7DFC">
      <w:pPr>
        <w:jc w:val="both"/>
        <w:rPr>
          <w:b/>
          <w:sz w:val="28"/>
          <w:szCs w:val="28"/>
        </w:rPr>
      </w:pPr>
    </w:p>
    <w:p w:rsidR="004B7DFC" w:rsidRPr="00CB2759" w:rsidRDefault="004B7DFC" w:rsidP="004B7DFC">
      <w:pPr>
        <w:jc w:val="both"/>
        <w:rPr>
          <w:b/>
          <w:sz w:val="28"/>
          <w:szCs w:val="28"/>
        </w:rPr>
      </w:pPr>
    </w:p>
    <w:p w:rsidR="004B7DFC" w:rsidRPr="00CB2759" w:rsidRDefault="004B7DFC" w:rsidP="004B7DFC">
      <w:pPr>
        <w:jc w:val="both"/>
        <w:rPr>
          <w:b/>
          <w:sz w:val="28"/>
          <w:szCs w:val="28"/>
        </w:rPr>
      </w:pPr>
    </w:p>
    <w:p w:rsidR="004B7DFC" w:rsidRPr="00CB2759" w:rsidRDefault="004B7DFC" w:rsidP="004B7DFC">
      <w:pPr>
        <w:jc w:val="both"/>
        <w:rPr>
          <w:b/>
          <w:sz w:val="28"/>
          <w:szCs w:val="28"/>
        </w:rPr>
      </w:pPr>
    </w:p>
    <w:p w:rsidR="004B7DFC" w:rsidRPr="00CB2759" w:rsidRDefault="004B7DFC" w:rsidP="004B7DFC">
      <w:pPr>
        <w:jc w:val="both"/>
        <w:rPr>
          <w:b/>
          <w:sz w:val="28"/>
          <w:szCs w:val="28"/>
        </w:rPr>
      </w:pPr>
    </w:p>
    <w:p w:rsidR="004B7DFC" w:rsidRPr="00CB2759" w:rsidRDefault="004B7DFC" w:rsidP="004B7DFC">
      <w:pPr>
        <w:jc w:val="both"/>
        <w:rPr>
          <w:b/>
          <w:sz w:val="28"/>
          <w:szCs w:val="28"/>
        </w:rPr>
      </w:pPr>
    </w:p>
    <w:p w:rsidR="004B7DFC" w:rsidRPr="00CB2759" w:rsidRDefault="004B7DFC" w:rsidP="004B7DFC">
      <w:pPr>
        <w:jc w:val="both"/>
        <w:rPr>
          <w:b/>
          <w:sz w:val="28"/>
          <w:szCs w:val="28"/>
        </w:rPr>
      </w:pPr>
    </w:p>
    <w:p w:rsidR="004B7DFC" w:rsidRPr="00CB2759" w:rsidRDefault="004B7DFC" w:rsidP="004B7DFC">
      <w:pPr>
        <w:jc w:val="both"/>
        <w:rPr>
          <w:b/>
          <w:sz w:val="28"/>
          <w:szCs w:val="28"/>
        </w:rPr>
      </w:pPr>
    </w:p>
    <w:p w:rsidR="004B7DFC" w:rsidRPr="00CB2759" w:rsidRDefault="004B7DFC" w:rsidP="004B7DFC">
      <w:pPr>
        <w:jc w:val="both"/>
        <w:rPr>
          <w:b/>
          <w:sz w:val="28"/>
          <w:szCs w:val="28"/>
        </w:rPr>
      </w:pPr>
    </w:p>
    <w:p w:rsidR="004B7DFC" w:rsidRDefault="004B7DFC" w:rsidP="004B7DFC">
      <w:pPr>
        <w:tabs>
          <w:tab w:val="left" w:pos="567"/>
          <w:tab w:val="left" w:pos="709"/>
          <w:tab w:val="left" w:pos="1120"/>
          <w:tab w:val="right" w:leader="dot" w:pos="9401"/>
        </w:tabs>
        <w:spacing w:before="360"/>
        <w:jc w:val="both"/>
        <w:rPr>
          <w:bCs/>
          <w:noProof/>
          <w:color w:val="000000"/>
          <w:sz w:val="28"/>
        </w:rPr>
      </w:pPr>
      <w:bookmarkStart w:id="41" w:name="_Toc243048054"/>
    </w:p>
    <w:p w:rsidR="004B7DFC" w:rsidRPr="00B72809" w:rsidRDefault="004B7DFC" w:rsidP="004B7DFC">
      <w:pPr>
        <w:tabs>
          <w:tab w:val="left" w:pos="567"/>
          <w:tab w:val="left" w:pos="709"/>
          <w:tab w:val="left" w:pos="1120"/>
          <w:tab w:val="right" w:leader="dot" w:pos="9401"/>
        </w:tabs>
        <w:spacing w:before="360"/>
        <w:jc w:val="both"/>
        <w:rPr>
          <w:bCs/>
          <w:noProof/>
          <w:color w:val="000000"/>
          <w:sz w:val="28"/>
        </w:rPr>
      </w:pPr>
    </w:p>
    <w:p w:rsidR="004B7DFC" w:rsidRDefault="004B7DFC" w:rsidP="004B7DFC">
      <w:pPr>
        <w:tabs>
          <w:tab w:val="left" w:pos="567"/>
          <w:tab w:val="left" w:pos="709"/>
          <w:tab w:val="left" w:pos="1120"/>
          <w:tab w:val="right" w:leader="dot" w:pos="9401"/>
        </w:tabs>
        <w:spacing w:before="360"/>
        <w:jc w:val="both"/>
        <w:rPr>
          <w:bCs/>
          <w:noProof/>
          <w:color w:val="000000"/>
          <w:sz w:val="28"/>
        </w:rPr>
      </w:pPr>
      <w:r>
        <w:rPr>
          <w:bCs/>
          <w:noProof/>
          <w:color w:val="000000"/>
          <w:sz w:val="28"/>
        </w:rPr>
        <w:lastRenderedPageBreak/>
        <w:t xml:space="preserve">       </w:t>
      </w:r>
      <w:proofErr w:type="gramStart"/>
      <w:r w:rsidRPr="00EB6D09">
        <w:rPr>
          <w:bCs/>
          <w:noProof/>
          <w:color w:val="000000"/>
          <w:sz w:val="28"/>
        </w:rPr>
        <w:t xml:space="preserve">Основные направления бюджетной и налоговой политики </w:t>
      </w:r>
      <w:r>
        <w:rPr>
          <w:bCs/>
          <w:noProof/>
          <w:color w:val="000000"/>
          <w:sz w:val="28"/>
        </w:rPr>
        <w:t>Локшинского сельсовета</w:t>
      </w:r>
      <w:r w:rsidRPr="00EB6D09">
        <w:rPr>
          <w:bCs/>
          <w:noProof/>
          <w:color w:val="000000"/>
          <w:sz w:val="28"/>
        </w:rPr>
        <w:t xml:space="preserve"> на 2024 год и плановый период 2025 и 2026 годов (далее – Основные направления)  подготовлены в соответствии с бюджетным и налоговым законодательством Российской Федерации и Красноярского края в целях составления проекта бюджета</w:t>
      </w:r>
      <w:r>
        <w:rPr>
          <w:bCs/>
          <w:noProof/>
          <w:color w:val="000000"/>
          <w:sz w:val="28"/>
        </w:rPr>
        <w:t xml:space="preserve"> Локшинского сельсовета</w:t>
      </w:r>
      <w:r w:rsidRPr="00EB6D09">
        <w:rPr>
          <w:bCs/>
          <w:noProof/>
          <w:color w:val="000000"/>
          <w:sz w:val="28"/>
        </w:rPr>
        <w:t xml:space="preserve"> на 2024 год и плановый период 2025 – 2026 годов (далее </w:t>
      </w:r>
      <w:r w:rsidRPr="00EB6D09">
        <w:rPr>
          <w:bCs/>
          <w:noProof/>
          <w:color w:val="000000"/>
          <w:sz w:val="28"/>
        </w:rPr>
        <w:sym w:font="Symbol" w:char="F02D"/>
      </w:r>
      <w:r w:rsidRPr="00EB6D09">
        <w:rPr>
          <w:bCs/>
          <w:noProof/>
          <w:color w:val="000000"/>
          <w:sz w:val="28"/>
        </w:rPr>
        <w:t xml:space="preserve"> проект бюджета</w:t>
      </w:r>
      <w:r>
        <w:rPr>
          <w:bCs/>
          <w:noProof/>
          <w:color w:val="000000"/>
          <w:sz w:val="28"/>
        </w:rPr>
        <w:t xml:space="preserve"> Локшинского сельсовета</w:t>
      </w:r>
      <w:r w:rsidRPr="00EB6D09">
        <w:rPr>
          <w:bCs/>
          <w:noProof/>
          <w:color w:val="000000"/>
          <w:sz w:val="28"/>
        </w:rPr>
        <w:t xml:space="preserve"> на 2024 - 2026 годы).</w:t>
      </w:r>
      <w:proofErr w:type="gramEnd"/>
      <w:r w:rsidRPr="00EB6D09">
        <w:rPr>
          <w:bCs/>
          <w:noProof/>
          <w:color w:val="000000"/>
          <w:sz w:val="28"/>
        </w:rPr>
        <w:t xml:space="preserve"> Разработка Основных направлений осуществлялась с учетом базовых целей и задач бюджетной и налоговой политики Красноярского края на 2024 – 2026</w:t>
      </w:r>
      <w:r>
        <w:rPr>
          <w:bCs/>
          <w:noProof/>
          <w:color w:val="000000"/>
          <w:sz w:val="28"/>
        </w:rPr>
        <w:t xml:space="preserve"> годы.</w:t>
      </w:r>
    </w:p>
    <w:p w:rsidR="004B7DFC" w:rsidRPr="005E7ED1" w:rsidRDefault="004B7DFC" w:rsidP="004B7DFC">
      <w:pPr>
        <w:tabs>
          <w:tab w:val="left" w:pos="567"/>
          <w:tab w:val="left" w:pos="709"/>
          <w:tab w:val="left" w:pos="1120"/>
          <w:tab w:val="right" w:leader="dot" w:pos="9401"/>
        </w:tabs>
        <w:spacing w:before="360"/>
        <w:jc w:val="both"/>
        <w:rPr>
          <w:bCs/>
          <w:noProof/>
          <w:color w:val="000000"/>
          <w:sz w:val="28"/>
        </w:rPr>
      </w:pPr>
      <w:r>
        <w:rPr>
          <w:bCs/>
          <w:noProof/>
          <w:color w:val="000000"/>
          <w:sz w:val="28"/>
        </w:rPr>
        <w:t xml:space="preserve">     </w:t>
      </w:r>
      <w:r w:rsidRPr="00EB6D09">
        <w:rPr>
          <w:color w:val="000000"/>
          <w:sz w:val="28"/>
        </w:rPr>
        <w:t xml:space="preserve"> Целью Основных направлений бюджетной и налоговой политики является определение условий, принимаемых для составления проекта бюджета</w:t>
      </w:r>
      <w:r>
        <w:rPr>
          <w:color w:val="000000"/>
          <w:sz w:val="28"/>
        </w:rPr>
        <w:t xml:space="preserve"> </w:t>
      </w:r>
      <w:proofErr w:type="spellStart"/>
      <w:r>
        <w:rPr>
          <w:color w:val="000000"/>
          <w:sz w:val="28"/>
        </w:rPr>
        <w:t>Локшинского</w:t>
      </w:r>
      <w:proofErr w:type="spellEnd"/>
      <w:r>
        <w:rPr>
          <w:color w:val="000000"/>
          <w:sz w:val="28"/>
        </w:rPr>
        <w:t xml:space="preserve"> сельсовета</w:t>
      </w:r>
      <w:r w:rsidRPr="00EB6D09">
        <w:rPr>
          <w:color w:val="000000"/>
          <w:sz w:val="28"/>
        </w:rPr>
        <w:t xml:space="preserve"> на 2024-2026 годы, подходов к его формированию, основных характеристик и прогнозируемых параметров бюджета</w:t>
      </w:r>
      <w:r>
        <w:rPr>
          <w:color w:val="000000"/>
          <w:sz w:val="28"/>
        </w:rPr>
        <w:t xml:space="preserve"> </w:t>
      </w:r>
      <w:proofErr w:type="spellStart"/>
      <w:r>
        <w:rPr>
          <w:color w:val="000000"/>
          <w:sz w:val="28"/>
        </w:rPr>
        <w:t>Локшинского</w:t>
      </w:r>
      <w:proofErr w:type="spellEnd"/>
      <w:r>
        <w:rPr>
          <w:color w:val="000000"/>
          <w:sz w:val="28"/>
        </w:rPr>
        <w:t xml:space="preserve"> сельсовета</w:t>
      </w:r>
      <w:r w:rsidRPr="00EB6D09">
        <w:rPr>
          <w:color w:val="000000"/>
          <w:sz w:val="28"/>
        </w:rPr>
        <w:t xml:space="preserve"> на 2024-2026 годы.</w:t>
      </w:r>
    </w:p>
    <w:p w:rsidR="004B7DFC" w:rsidRPr="00720647" w:rsidRDefault="004B7DFC" w:rsidP="004B7DFC">
      <w:pPr>
        <w:keepNext/>
        <w:spacing w:before="240" w:after="60"/>
        <w:outlineLvl w:val="0"/>
        <w:rPr>
          <w:b/>
          <w:bCs/>
          <w:color w:val="000000"/>
          <w:kern w:val="32"/>
          <w:sz w:val="28"/>
          <w:szCs w:val="28"/>
        </w:rPr>
      </w:pPr>
      <w:r>
        <w:rPr>
          <w:b/>
          <w:bCs/>
          <w:color w:val="000000"/>
          <w:kern w:val="32"/>
          <w:sz w:val="28"/>
          <w:szCs w:val="28"/>
          <w:lang w:val="en-US"/>
        </w:rPr>
        <w:t>I</w:t>
      </w:r>
      <w:r w:rsidRPr="00720647">
        <w:rPr>
          <w:b/>
          <w:bCs/>
          <w:color w:val="000000"/>
          <w:kern w:val="32"/>
          <w:sz w:val="28"/>
          <w:szCs w:val="28"/>
        </w:rPr>
        <w:t xml:space="preserve">. Основные направления бюджетной политики </w:t>
      </w:r>
      <w:proofErr w:type="spellStart"/>
      <w:r>
        <w:rPr>
          <w:b/>
          <w:bCs/>
          <w:color w:val="000000"/>
          <w:kern w:val="32"/>
          <w:sz w:val="28"/>
          <w:szCs w:val="28"/>
        </w:rPr>
        <w:t>Локшинского</w:t>
      </w:r>
      <w:proofErr w:type="spellEnd"/>
      <w:r>
        <w:rPr>
          <w:b/>
          <w:bCs/>
          <w:color w:val="000000"/>
          <w:kern w:val="32"/>
          <w:sz w:val="28"/>
          <w:szCs w:val="28"/>
        </w:rPr>
        <w:t xml:space="preserve"> сельсовета на 2024 год и плановый период 2025 и 2026 </w:t>
      </w:r>
      <w:r w:rsidRPr="00720647">
        <w:rPr>
          <w:b/>
          <w:bCs/>
          <w:color w:val="000000"/>
          <w:kern w:val="32"/>
          <w:sz w:val="28"/>
          <w:szCs w:val="28"/>
        </w:rPr>
        <w:t>год</w:t>
      </w:r>
      <w:r>
        <w:rPr>
          <w:b/>
          <w:bCs/>
          <w:color w:val="000000"/>
          <w:kern w:val="32"/>
          <w:sz w:val="28"/>
          <w:szCs w:val="28"/>
        </w:rPr>
        <w:t>ы</w:t>
      </w:r>
    </w:p>
    <w:p w:rsidR="004B7DFC" w:rsidRPr="00720647" w:rsidRDefault="004B7DFC" w:rsidP="004B7DFC">
      <w:pPr>
        <w:ind w:firstLine="709"/>
        <w:jc w:val="both"/>
        <w:rPr>
          <w:sz w:val="28"/>
          <w:szCs w:val="28"/>
        </w:rPr>
      </w:pPr>
    </w:p>
    <w:p w:rsidR="004B7DFC" w:rsidRPr="00720647" w:rsidRDefault="004B7DFC" w:rsidP="004B7DFC">
      <w:pPr>
        <w:rPr>
          <w:b/>
          <w:sz w:val="28"/>
        </w:rPr>
      </w:pPr>
      <w:r>
        <w:rPr>
          <w:b/>
          <w:sz w:val="28"/>
        </w:rPr>
        <w:t>1</w:t>
      </w:r>
      <w:r w:rsidRPr="00720647">
        <w:rPr>
          <w:b/>
          <w:i/>
          <w:sz w:val="28"/>
        </w:rPr>
        <w:t>.</w:t>
      </w:r>
      <w:r w:rsidRPr="00720647">
        <w:rPr>
          <w:b/>
          <w:sz w:val="28"/>
        </w:rPr>
        <w:t>1.</w:t>
      </w:r>
      <w:r w:rsidRPr="00720647">
        <w:rPr>
          <w:b/>
          <w:i/>
          <w:sz w:val="28"/>
        </w:rPr>
        <w:t xml:space="preserve"> </w:t>
      </w:r>
      <w:r w:rsidRPr="00720647">
        <w:rPr>
          <w:b/>
          <w:sz w:val="28"/>
        </w:rPr>
        <w:t>Цели и задачи бюджетной политики на 202</w:t>
      </w:r>
      <w:r>
        <w:rPr>
          <w:b/>
          <w:sz w:val="28"/>
        </w:rPr>
        <w:t>4</w:t>
      </w:r>
      <w:r w:rsidRPr="00720647">
        <w:rPr>
          <w:b/>
          <w:sz w:val="28"/>
        </w:rPr>
        <w:t>-202</w:t>
      </w:r>
      <w:r>
        <w:rPr>
          <w:b/>
          <w:sz w:val="28"/>
        </w:rPr>
        <w:t>6</w:t>
      </w:r>
      <w:r w:rsidRPr="00720647">
        <w:rPr>
          <w:b/>
          <w:sz w:val="28"/>
        </w:rPr>
        <w:t xml:space="preserve"> годы</w:t>
      </w:r>
    </w:p>
    <w:p w:rsidR="004B7DFC" w:rsidRPr="00720647" w:rsidRDefault="004B7DFC" w:rsidP="004B7DFC">
      <w:pPr>
        <w:jc w:val="center"/>
        <w:rPr>
          <w:i/>
          <w:sz w:val="28"/>
        </w:rPr>
      </w:pPr>
    </w:p>
    <w:p w:rsidR="004B7DFC" w:rsidRPr="004B7DFC" w:rsidRDefault="004B7DFC" w:rsidP="004B7DFC">
      <w:pPr>
        <w:ind w:firstLine="709"/>
        <w:rPr>
          <w:rFonts w:eastAsia="Calibri"/>
          <w:sz w:val="28"/>
          <w:szCs w:val="28"/>
          <w:lang w:eastAsia="en-US"/>
        </w:rPr>
      </w:pPr>
      <w:r>
        <w:rPr>
          <w:sz w:val="28"/>
          <w:szCs w:val="28"/>
        </w:rPr>
        <w:t xml:space="preserve"> </w:t>
      </w:r>
      <w:r w:rsidRPr="004B7DFC">
        <w:rPr>
          <w:rFonts w:eastAsia="Calibri"/>
          <w:sz w:val="28"/>
          <w:szCs w:val="28"/>
          <w:lang w:eastAsia="en-US"/>
        </w:rPr>
        <w:t xml:space="preserve">В целях сохранения сбалансированного развития </w:t>
      </w:r>
      <w:proofErr w:type="spellStart"/>
      <w:r w:rsidRPr="004B7DFC">
        <w:rPr>
          <w:rFonts w:eastAsia="Calibri"/>
          <w:sz w:val="28"/>
          <w:szCs w:val="28"/>
          <w:lang w:eastAsia="en-US"/>
        </w:rPr>
        <w:t>Локшинского</w:t>
      </w:r>
      <w:proofErr w:type="spellEnd"/>
      <w:r w:rsidRPr="004B7DFC">
        <w:rPr>
          <w:rFonts w:eastAsia="Calibri"/>
          <w:sz w:val="28"/>
          <w:szCs w:val="28"/>
          <w:lang w:eastAsia="en-US"/>
        </w:rPr>
        <w:t xml:space="preserve"> сельсовета, а также благосостояния и качества жизни граждан в 2024–2026 годах акценты бюджетной политики будут сконцентрированы на следующих направлениях:</w:t>
      </w:r>
    </w:p>
    <w:p w:rsidR="004B7DFC" w:rsidRPr="004B7DFC" w:rsidRDefault="004B7DFC" w:rsidP="004B7DFC">
      <w:pPr>
        <w:ind w:firstLine="709"/>
        <w:jc w:val="both"/>
        <w:rPr>
          <w:rFonts w:eastAsia="Calibri"/>
          <w:sz w:val="28"/>
          <w:szCs w:val="28"/>
          <w:lang w:eastAsia="en-US"/>
        </w:rPr>
      </w:pPr>
      <w:r w:rsidRPr="004B7DFC">
        <w:rPr>
          <w:rFonts w:eastAsia="Calibri"/>
          <w:sz w:val="28"/>
          <w:szCs w:val="28"/>
          <w:lang w:eastAsia="en-US"/>
        </w:rPr>
        <w:t>1. Участие в реализации национальных целей и стратегических задач развития Российской Федерации, определенных Президентом Российской Федерации, с учетом приоритетного развития социальной сферы и экономики.</w:t>
      </w:r>
    </w:p>
    <w:p w:rsidR="004B7DFC" w:rsidRPr="004B7DFC" w:rsidRDefault="004B7DFC" w:rsidP="004B7DFC">
      <w:pPr>
        <w:jc w:val="both"/>
        <w:rPr>
          <w:color w:val="000000"/>
          <w:sz w:val="28"/>
        </w:rPr>
      </w:pPr>
      <w:r w:rsidRPr="004B7DFC">
        <w:rPr>
          <w:rFonts w:eastAsia="Calibri"/>
          <w:sz w:val="28"/>
          <w:szCs w:val="28"/>
          <w:lang w:eastAsia="en-US"/>
        </w:rPr>
        <w:t xml:space="preserve">          2. </w:t>
      </w:r>
      <w:r w:rsidRPr="004B7DFC">
        <w:rPr>
          <w:color w:val="000000"/>
          <w:sz w:val="28"/>
        </w:rPr>
        <w:t>Взаимодействие с региональными органами власти по увеличению объема финансовой поддержки из краевого бюджета.</w:t>
      </w:r>
    </w:p>
    <w:p w:rsidR="004B7DFC" w:rsidRPr="004B7DFC" w:rsidRDefault="004B7DFC" w:rsidP="004B7DFC">
      <w:pPr>
        <w:ind w:firstLine="709"/>
        <w:jc w:val="both"/>
        <w:rPr>
          <w:rFonts w:eastAsia="Calibri"/>
          <w:sz w:val="28"/>
          <w:szCs w:val="28"/>
          <w:lang w:eastAsia="en-US"/>
        </w:rPr>
      </w:pPr>
      <w:r w:rsidRPr="004B7DFC">
        <w:rPr>
          <w:rFonts w:eastAsia="Calibri"/>
          <w:sz w:val="28"/>
          <w:szCs w:val="28"/>
          <w:lang w:eastAsia="en-US"/>
        </w:rPr>
        <w:t>3. Повышение эффективности бюджетных расходов.</w:t>
      </w:r>
    </w:p>
    <w:p w:rsidR="004B7DFC" w:rsidRPr="004B7DFC" w:rsidRDefault="004B7DFC" w:rsidP="004B7DFC">
      <w:pPr>
        <w:ind w:firstLine="709"/>
        <w:jc w:val="both"/>
        <w:rPr>
          <w:rFonts w:eastAsia="Calibri"/>
          <w:sz w:val="28"/>
          <w:szCs w:val="28"/>
          <w:lang w:eastAsia="en-US"/>
        </w:rPr>
      </w:pPr>
      <w:r w:rsidRPr="004B7DFC">
        <w:rPr>
          <w:rFonts w:eastAsia="Calibri"/>
          <w:sz w:val="28"/>
          <w:szCs w:val="28"/>
          <w:lang w:eastAsia="en-US"/>
        </w:rPr>
        <w:t xml:space="preserve">4. Вовлечение граждан в бюджетный процесс, включая развитие инициативного бюджетирования, повышение финансовой грамотности населения. </w:t>
      </w:r>
    </w:p>
    <w:p w:rsidR="004B7DFC" w:rsidRPr="004B7DFC" w:rsidRDefault="004B7DFC" w:rsidP="004B7DFC">
      <w:pPr>
        <w:jc w:val="both"/>
        <w:rPr>
          <w:b/>
          <w:sz w:val="28"/>
        </w:rPr>
      </w:pPr>
      <w:r w:rsidRPr="004B7DFC">
        <w:rPr>
          <w:rFonts w:eastAsia="Calibri"/>
          <w:sz w:val="28"/>
          <w:szCs w:val="28"/>
          <w:lang w:eastAsia="en-US"/>
        </w:rPr>
        <w:t>Основные направления бюджетной политики обеспечивают сохранение преемственности основных целей, обозначенных в предыдущие годы.</w:t>
      </w:r>
      <w:r w:rsidRPr="004B7DFC">
        <w:rPr>
          <w:b/>
          <w:sz w:val="28"/>
        </w:rPr>
        <w:t xml:space="preserve">     </w:t>
      </w:r>
    </w:p>
    <w:p w:rsidR="004B7DFC" w:rsidRPr="004B7DFC" w:rsidRDefault="004B7DFC" w:rsidP="004B7DFC">
      <w:pPr>
        <w:numPr>
          <w:ilvl w:val="2"/>
          <w:numId w:val="10"/>
        </w:numPr>
        <w:autoSpaceDE w:val="0"/>
        <w:autoSpaceDN w:val="0"/>
        <w:adjustRightInd w:val="0"/>
        <w:spacing w:before="120"/>
        <w:ind w:left="0" w:firstLine="0"/>
        <w:jc w:val="both"/>
        <w:rPr>
          <w:b/>
          <w:color w:val="000000"/>
          <w:sz w:val="28"/>
        </w:rPr>
      </w:pPr>
      <w:r w:rsidRPr="004B7DFC">
        <w:rPr>
          <w:b/>
          <w:color w:val="000000"/>
          <w:sz w:val="28"/>
        </w:rPr>
        <w:t>Участие в реализации национальных целей и стратегических задач развития Российской Федерации, определенных Президентом Российской Федерации, с учетом приоритетного развития социальной сферы и экономики</w:t>
      </w:r>
    </w:p>
    <w:p w:rsidR="004B7DFC" w:rsidRPr="004B7DFC" w:rsidRDefault="004B7DFC" w:rsidP="004B7DFC">
      <w:pPr>
        <w:autoSpaceDE w:val="0"/>
        <w:autoSpaceDN w:val="0"/>
        <w:adjustRightInd w:val="0"/>
        <w:spacing w:before="120"/>
        <w:jc w:val="both"/>
        <w:rPr>
          <w:b/>
          <w:color w:val="000000"/>
          <w:sz w:val="28"/>
        </w:rPr>
      </w:pPr>
    </w:p>
    <w:p w:rsidR="004B7DFC" w:rsidRPr="004B7DFC" w:rsidRDefault="004B7DFC" w:rsidP="004B7DFC">
      <w:pPr>
        <w:autoSpaceDE w:val="0"/>
        <w:autoSpaceDN w:val="0"/>
        <w:adjustRightInd w:val="0"/>
        <w:jc w:val="both"/>
        <w:rPr>
          <w:color w:val="000000"/>
          <w:sz w:val="28"/>
        </w:rPr>
      </w:pPr>
      <w:r w:rsidRPr="004B7DFC">
        <w:rPr>
          <w:color w:val="000000"/>
          <w:sz w:val="28"/>
        </w:rPr>
        <w:t xml:space="preserve">          Основные приоритеты сформулированы в Указах Президента Российской Федерации от 07.05.2018 № 204 «О национальных целях и стратегических задачах развития Российской Федерации на период до 2024 </w:t>
      </w:r>
      <w:r w:rsidRPr="004B7DFC">
        <w:rPr>
          <w:color w:val="000000"/>
          <w:sz w:val="28"/>
        </w:rPr>
        <w:lastRenderedPageBreak/>
        <w:t xml:space="preserve">года», от 21.07.2020 № 474 «О национальных целях развития Российской Федерации на период до 2030 года». </w:t>
      </w:r>
    </w:p>
    <w:p w:rsidR="004B7DFC" w:rsidRPr="004B7DFC" w:rsidRDefault="004B7DFC" w:rsidP="004B7DFC">
      <w:pPr>
        <w:autoSpaceDE w:val="0"/>
        <w:autoSpaceDN w:val="0"/>
        <w:adjustRightInd w:val="0"/>
        <w:jc w:val="both"/>
        <w:rPr>
          <w:color w:val="000000"/>
          <w:sz w:val="28"/>
        </w:rPr>
      </w:pPr>
      <w:r w:rsidRPr="004B7DFC">
        <w:rPr>
          <w:color w:val="000000"/>
          <w:sz w:val="28"/>
        </w:rPr>
        <w:t xml:space="preserve">          В предстоящем периоде достижение национальных целей будет осуществляться в части эффективного администрирования доходов и</w:t>
      </w:r>
    </w:p>
    <w:p w:rsidR="004B7DFC" w:rsidRPr="004B7DFC" w:rsidRDefault="004B7DFC" w:rsidP="004B7DFC">
      <w:pPr>
        <w:jc w:val="both"/>
        <w:rPr>
          <w:color w:val="000000"/>
          <w:sz w:val="28"/>
        </w:rPr>
      </w:pPr>
      <w:r w:rsidRPr="004B7DFC">
        <w:rPr>
          <w:color w:val="000000"/>
          <w:sz w:val="28"/>
        </w:rPr>
        <w:t>переориентации, и повышения результативности расходов.</w:t>
      </w:r>
    </w:p>
    <w:p w:rsidR="004B7DFC" w:rsidRPr="004B7DFC" w:rsidRDefault="004B7DFC" w:rsidP="004B7DFC">
      <w:pPr>
        <w:jc w:val="both"/>
        <w:rPr>
          <w:color w:val="000000"/>
          <w:sz w:val="28"/>
        </w:rPr>
      </w:pPr>
    </w:p>
    <w:p w:rsidR="004B7DFC" w:rsidRPr="004B7DFC" w:rsidRDefault="004B7DFC" w:rsidP="004B7DFC">
      <w:pPr>
        <w:rPr>
          <w:b/>
          <w:sz w:val="28"/>
        </w:rPr>
      </w:pPr>
      <w:r w:rsidRPr="004B7DFC">
        <w:rPr>
          <w:b/>
          <w:sz w:val="28"/>
        </w:rPr>
        <w:t>1.1.2.</w:t>
      </w:r>
      <w:r w:rsidRPr="004B7DFC">
        <w:rPr>
          <w:b/>
          <w:i/>
          <w:sz w:val="28"/>
        </w:rPr>
        <w:t xml:space="preserve"> </w:t>
      </w:r>
      <w:r w:rsidRPr="004B7DFC">
        <w:rPr>
          <w:b/>
          <w:sz w:val="28"/>
        </w:rPr>
        <w:t>Взаимодействие с региональными органами власти по увеличению объема финансовой поддержки из краевого бюджета</w:t>
      </w:r>
    </w:p>
    <w:p w:rsidR="004B7DFC" w:rsidRPr="004B7DFC" w:rsidRDefault="004B7DFC" w:rsidP="004B7DFC">
      <w:pPr>
        <w:jc w:val="center"/>
        <w:rPr>
          <w:b/>
          <w:i/>
          <w:sz w:val="28"/>
        </w:rPr>
      </w:pPr>
    </w:p>
    <w:p w:rsidR="004B7DFC" w:rsidRDefault="004B7DFC" w:rsidP="004B7DFC">
      <w:pPr>
        <w:jc w:val="both"/>
        <w:rPr>
          <w:color w:val="000000"/>
          <w:sz w:val="28"/>
        </w:rPr>
      </w:pPr>
      <w:r w:rsidRPr="004B7DFC">
        <w:rPr>
          <w:sz w:val="28"/>
        </w:rPr>
        <w:t xml:space="preserve">         </w:t>
      </w:r>
      <w:proofErr w:type="gramStart"/>
      <w:r w:rsidRPr="004B7DFC">
        <w:rPr>
          <w:sz w:val="28"/>
        </w:rPr>
        <w:t xml:space="preserve">В проекте краевого закона «О краевом бюджете на 2024 год и на плановый период 2025 и 2026 годов» </w:t>
      </w:r>
      <w:proofErr w:type="spellStart"/>
      <w:r w:rsidRPr="004B7DFC">
        <w:rPr>
          <w:sz w:val="28"/>
        </w:rPr>
        <w:t>Ужурскому</w:t>
      </w:r>
      <w:proofErr w:type="spellEnd"/>
      <w:r w:rsidRPr="004B7DFC">
        <w:rPr>
          <w:sz w:val="28"/>
        </w:rPr>
        <w:t xml:space="preserve"> району предусмотрены межбюджетные трансферты в виде дотаций, субвенций, субсидий и иных межбюджетных трансфертов на 2024 год 1 340 410,9 тыс. рублей на 2025 год 1 275 521,9 тыс. рублей на 2026 год 1 258 857,6 тыс. рублей.</w:t>
      </w:r>
      <w:proofErr w:type="gramEnd"/>
    </w:p>
    <w:p w:rsidR="004B7DFC" w:rsidRPr="00AE4314" w:rsidRDefault="004B7DFC" w:rsidP="004B7DFC">
      <w:pPr>
        <w:jc w:val="both"/>
        <w:rPr>
          <w:color w:val="000000"/>
          <w:sz w:val="28"/>
        </w:rPr>
      </w:pPr>
      <w:r w:rsidRPr="00720647">
        <w:rPr>
          <w:b/>
          <w:sz w:val="28"/>
        </w:rPr>
        <w:t xml:space="preserve">  </w:t>
      </w:r>
      <w:r w:rsidRPr="00720647">
        <w:rPr>
          <w:i/>
          <w:sz w:val="28"/>
        </w:rPr>
        <w:t xml:space="preserve">  </w:t>
      </w:r>
    </w:p>
    <w:p w:rsidR="004B7DFC" w:rsidRPr="001F310F" w:rsidRDefault="004B7DFC" w:rsidP="004B7DFC">
      <w:pPr>
        <w:pStyle w:val="a4"/>
        <w:numPr>
          <w:ilvl w:val="2"/>
          <w:numId w:val="11"/>
        </w:numPr>
        <w:spacing w:after="0" w:line="240" w:lineRule="auto"/>
        <w:ind w:left="0" w:hanging="11"/>
        <w:jc w:val="both"/>
        <w:rPr>
          <w:b/>
          <w:color w:val="000000"/>
          <w:sz w:val="28"/>
        </w:rPr>
      </w:pPr>
      <w:r w:rsidRPr="001F310F">
        <w:rPr>
          <w:b/>
          <w:color w:val="000000"/>
          <w:sz w:val="28"/>
        </w:rPr>
        <w:t>Повышение эф</w:t>
      </w:r>
      <w:r>
        <w:rPr>
          <w:b/>
          <w:color w:val="000000"/>
          <w:sz w:val="28"/>
        </w:rPr>
        <w:t>фективности бюджетных расходов</w:t>
      </w:r>
    </w:p>
    <w:p w:rsidR="004B7DFC" w:rsidRPr="00720647" w:rsidRDefault="004B7DFC" w:rsidP="004B7DFC">
      <w:pPr>
        <w:jc w:val="both"/>
        <w:rPr>
          <w:color w:val="000000"/>
          <w:sz w:val="28"/>
        </w:rPr>
      </w:pPr>
    </w:p>
    <w:p w:rsidR="004B7DFC" w:rsidRDefault="004B7DFC" w:rsidP="004B7DFC">
      <w:pPr>
        <w:autoSpaceDE w:val="0"/>
        <w:autoSpaceDN w:val="0"/>
        <w:adjustRightInd w:val="0"/>
        <w:ind w:firstLine="709"/>
        <w:jc w:val="both"/>
        <w:rPr>
          <w:rFonts w:eastAsia="Calibri"/>
          <w:sz w:val="28"/>
          <w:szCs w:val="28"/>
          <w:lang w:eastAsia="en-US"/>
        </w:rPr>
      </w:pPr>
      <w:r w:rsidRPr="00720647">
        <w:rPr>
          <w:color w:val="000000"/>
          <w:sz w:val="28"/>
        </w:rPr>
        <w:t xml:space="preserve"> </w:t>
      </w:r>
      <w:r w:rsidRPr="002A3927">
        <w:rPr>
          <w:color w:val="000000"/>
          <w:sz w:val="28"/>
        </w:rPr>
        <w:t xml:space="preserve">В соответствии с Концепцией, принятой на федеральном уровне одним из основных направлений повышения эффективности бюджетных расходов является </w:t>
      </w:r>
      <w:r w:rsidRPr="002A3927">
        <w:rPr>
          <w:rFonts w:eastAsia="Calibri"/>
          <w:b/>
          <w:sz w:val="28"/>
          <w:szCs w:val="28"/>
          <w:lang w:eastAsia="en-US"/>
        </w:rPr>
        <w:t>программно-целевое бюджетное планирование на основе муниципальных программ</w:t>
      </w:r>
    </w:p>
    <w:p w:rsidR="004B7DFC" w:rsidRDefault="004B7DFC" w:rsidP="004B7DFC">
      <w:pPr>
        <w:autoSpaceDE w:val="0"/>
        <w:autoSpaceDN w:val="0"/>
        <w:adjustRightInd w:val="0"/>
        <w:ind w:firstLine="709"/>
        <w:jc w:val="both"/>
        <w:rPr>
          <w:rFonts w:eastAsia="Calibri"/>
          <w:sz w:val="28"/>
          <w:szCs w:val="28"/>
          <w:lang w:eastAsia="en-US"/>
        </w:rPr>
      </w:pPr>
    </w:p>
    <w:p w:rsidR="004B7DFC" w:rsidRPr="004B7DFC" w:rsidRDefault="004B7DFC" w:rsidP="004B7DFC">
      <w:pPr>
        <w:autoSpaceDE w:val="0"/>
        <w:autoSpaceDN w:val="0"/>
        <w:adjustRightInd w:val="0"/>
        <w:ind w:firstLine="709"/>
        <w:jc w:val="both"/>
        <w:rPr>
          <w:rFonts w:eastAsia="Calibri"/>
          <w:sz w:val="28"/>
          <w:szCs w:val="28"/>
          <w:lang w:eastAsia="en-US"/>
        </w:rPr>
      </w:pPr>
      <w:r w:rsidRPr="004B7DFC">
        <w:rPr>
          <w:rFonts w:eastAsia="Calibri"/>
          <w:sz w:val="28"/>
          <w:szCs w:val="28"/>
          <w:lang w:eastAsia="en-US"/>
        </w:rPr>
        <w:t xml:space="preserve">С 2024 года в Красноярском крае будет обеспечен переход на новую систему управления государственными программами с изменением структуры программного бюджетирования. </w:t>
      </w:r>
    </w:p>
    <w:p w:rsidR="004B7DFC" w:rsidRPr="004B7DFC" w:rsidRDefault="004B7DFC" w:rsidP="004B7DFC">
      <w:pPr>
        <w:autoSpaceDE w:val="0"/>
        <w:autoSpaceDN w:val="0"/>
        <w:adjustRightInd w:val="0"/>
        <w:ind w:firstLine="709"/>
        <w:jc w:val="both"/>
        <w:rPr>
          <w:rFonts w:eastAsia="Calibri"/>
          <w:sz w:val="28"/>
          <w:szCs w:val="28"/>
          <w:lang w:eastAsia="en-US"/>
        </w:rPr>
      </w:pPr>
      <w:r w:rsidRPr="004B7DFC">
        <w:rPr>
          <w:rFonts w:eastAsia="Calibri"/>
          <w:sz w:val="28"/>
          <w:szCs w:val="28"/>
          <w:lang w:eastAsia="en-US"/>
        </w:rPr>
        <w:t>Новая система предусматривает системную трансформацию государственных программ, изменение их структуры и состава, подходов к формированию результатов, создание новых структурных элементов государственной программы, а также ряд иных изменений</w:t>
      </w:r>
    </w:p>
    <w:p w:rsidR="004B7DFC" w:rsidRPr="004B7DFC" w:rsidRDefault="004B7DFC" w:rsidP="004B7DFC">
      <w:pPr>
        <w:ind w:firstLine="709"/>
        <w:jc w:val="both"/>
        <w:rPr>
          <w:rFonts w:eastAsia="Calibri"/>
          <w:sz w:val="28"/>
          <w:szCs w:val="28"/>
          <w:lang w:eastAsia="en-US"/>
        </w:rPr>
      </w:pPr>
      <w:r w:rsidRPr="004B7DFC">
        <w:rPr>
          <w:rFonts w:eastAsia="Calibri"/>
          <w:sz w:val="28"/>
          <w:szCs w:val="28"/>
          <w:lang w:eastAsia="en-US"/>
        </w:rPr>
        <w:t>Реализация государственных программ края будет осуществляться на проектных принципах управления по аналогии с национальными (региональными) проектами. Так, изменена структура государственных программ – предусмотрено разграничение проектной работы на конкретный результат (региональные и ведомственные проекты) и процессной работы – на его поддержание (в рамках комплексов процессных мероприятий).</w:t>
      </w:r>
    </w:p>
    <w:p w:rsidR="004B7DFC" w:rsidRDefault="004B7DFC" w:rsidP="004B7DFC">
      <w:pPr>
        <w:autoSpaceDE w:val="0"/>
        <w:autoSpaceDN w:val="0"/>
        <w:adjustRightInd w:val="0"/>
        <w:ind w:firstLine="709"/>
        <w:jc w:val="both"/>
        <w:rPr>
          <w:rFonts w:eastAsia="Calibri"/>
          <w:sz w:val="28"/>
          <w:szCs w:val="28"/>
          <w:lang w:eastAsia="en-US"/>
        </w:rPr>
      </w:pPr>
      <w:r w:rsidRPr="004B7DFC">
        <w:rPr>
          <w:rFonts w:eastAsia="Calibri"/>
          <w:sz w:val="28"/>
          <w:szCs w:val="28"/>
          <w:lang w:eastAsia="en-US"/>
        </w:rPr>
        <w:t>Проектная часть ориентирована на получение конкретного, измеримого результата в определенный срок.</w:t>
      </w:r>
    </w:p>
    <w:p w:rsidR="004B7DFC" w:rsidRDefault="004B7DFC" w:rsidP="004B7DFC">
      <w:pPr>
        <w:autoSpaceDE w:val="0"/>
        <w:autoSpaceDN w:val="0"/>
        <w:adjustRightInd w:val="0"/>
        <w:ind w:firstLine="709"/>
        <w:jc w:val="both"/>
        <w:rPr>
          <w:rFonts w:eastAsia="Calibri"/>
          <w:sz w:val="28"/>
          <w:szCs w:val="28"/>
          <w:lang w:eastAsia="en-US"/>
        </w:rPr>
      </w:pPr>
      <w:r w:rsidRPr="00720647">
        <w:rPr>
          <w:rFonts w:eastAsia="Calibri"/>
          <w:sz w:val="28"/>
          <w:szCs w:val="28"/>
          <w:lang w:eastAsia="en-US"/>
        </w:rPr>
        <w:t xml:space="preserve"> </w:t>
      </w:r>
    </w:p>
    <w:p w:rsidR="004B7DFC" w:rsidRPr="00AE4314" w:rsidRDefault="004B7DFC" w:rsidP="004B7DFC">
      <w:pPr>
        <w:autoSpaceDE w:val="0"/>
        <w:autoSpaceDN w:val="0"/>
        <w:adjustRightInd w:val="0"/>
        <w:ind w:firstLine="709"/>
        <w:jc w:val="both"/>
        <w:rPr>
          <w:rFonts w:eastAsia="Calibri"/>
          <w:sz w:val="28"/>
          <w:szCs w:val="28"/>
          <w:lang w:eastAsia="en-US"/>
        </w:rPr>
      </w:pPr>
      <w:r w:rsidRPr="009A6A07">
        <w:rPr>
          <w:rFonts w:eastAsia="Calibri"/>
          <w:sz w:val="28"/>
          <w:szCs w:val="28"/>
          <w:lang w:eastAsia="en-US"/>
        </w:rPr>
        <w:t xml:space="preserve">Доля программных расходов в </w:t>
      </w:r>
      <w:r>
        <w:rPr>
          <w:rFonts w:eastAsia="Calibri"/>
          <w:sz w:val="28"/>
          <w:szCs w:val="28"/>
          <w:lang w:eastAsia="en-US"/>
        </w:rPr>
        <w:t>сельском</w:t>
      </w:r>
      <w:r w:rsidRPr="009A6A07">
        <w:rPr>
          <w:rFonts w:eastAsia="Calibri"/>
          <w:sz w:val="28"/>
          <w:szCs w:val="28"/>
          <w:lang w:eastAsia="en-US"/>
        </w:rPr>
        <w:t xml:space="preserve"> бюджете </w:t>
      </w:r>
      <w:r>
        <w:rPr>
          <w:rFonts w:eastAsia="Calibri"/>
          <w:sz w:val="28"/>
          <w:szCs w:val="28"/>
          <w:lang w:eastAsia="en-US"/>
        </w:rPr>
        <w:t xml:space="preserve">практически 50%, так же </w:t>
      </w:r>
      <w:r w:rsidRPr="00720647">
        <w:rPr>
          <w:rFonts w:eastAsia="Calibri"/>
          <w:sz w:val="28"/>
          <w:szCs w:val="28"/>
          <w:lang w:eastAsia="en-US"/>
        </w:rPr>
        <w:t xml:space="preserve"> будет продолжена </w:t>
      </w:r>
      <w:r w:rsidRPr="004420BD">
        <w:rPr>
          <w:rFonts w:eastAsia="Calibri"/>
          <w:sz w:val="28"/>
          <w:szCs w:val="28"/>
          <w:lang w:eastAsia="en-US"/>
        </w:rPr>
        <w:t xml:space="preserve">реализация </w:t>
      </w:r>
      <w:r w:rsidRPr="004420BD">
        <w:rPr>
          <w:rFonts w:eastAsia="Calibri"/>
          <w:bCs/>
          <w:sz w:val="28"/>
          <w:szCs w:val="28"/>
          <w:lang w:eastAsia="en-US"/>
        </w:rPr>
        <w:t>Плана мероприятий по росту доходов, оптимизации расходов и совершенствованию межбюджетных отношений и долговой политики</w:t>
      </w:r>
      <w:r w:rsidRPr="00720647">
        <w:rPr>
          <w:rFonts w:eastAsia="Calibri"/>
          <w:bCs/>
          <w:sz w:val="28"/>
          <w:szCs w:val="28"/>
          <w:lang w:eastAsia="en-US"/>
        </w:rPr>
        <w:t xml:space="preserve"> </w:t>
      </w:r>
      <w:proofErr w:type="spellStart"/>
      <w:r>
        <w:rPr>
          <w:rFonts w:eastAsia="Calibri"/>
          <w:bCs/>
          <w:sz w:val="28"/>
          <w:szCs w:val="28"/>
          <w:lang w:eastAsia="en-US"/>
        </w:rPr>
        <w:t>Локшинского</w:t>
      </w:r>
      <w:proofErr w:type="spellEnd"/>
      <w:r>
        <w:rPr>
          <w:rFonts w:eastAsia="Calibri"/>
          <w:bCs/>
          <w:sz w:val="28"/>
          <w:szCs w:val="28"/>
          <w:lang w:eastAsia="en-US"/>
        </w:rPr>
        <w:t xml:space="preserve"> сельсовета </w:t>
      </w:r>
      <w:r w:rsidRPr="00720647">
        <w:rPr>
          <w:rFonts w:eastAsia="Calibri"/>
          <w:bCs/>
          <w:sz w:val="28"/>
          <w:szCs w:val="28"/>
          <w:lang w:eastAsia="en-US"/>
        </w:rPr>
        <w:t xml:space="preserve"> до 202</w:t>
      </w:r>
      <w:r>
        <w:rPr>
          <w:rFonts w:eastAsia="Calibri"/>
          <w:bCs/>
          <w:sz w:val="28"/>
          <w:szCs w:val="28"/>
          <w:lang w:eastAsia="en-US"/>
        </w:rPr>
        <w:t>6</w:t>
      </w:r>
      <w:r w:rsidRPr="00720647">
        <w:rPr>
          <w:rFonts w:eastAsia="Calibri"/>
          <w:bCs/>
          <w:sz w:val="28"/>
          <w:szCs w:val="28"/>
          <w:lang w:eastAsia="en-US"/>
        </w:rPr>
        <w:t xml:space="preserve"> года</w:t>
      </w:r>
      <w:proofErr w:type="gramStart"/>
      <w:r w:rsidRPr="00720647">
        <w:rPr>
          <w:rFonts w:eastAsia="Calibri"/>
          <w:bCs/>
          <w:sz w:val="28"/>
          <w:szCs w:val="28"/>
          <w:lang w:eastAsia="en-US"/>
        </w:rPr>
        <w:t xml:space="preserve"> </w:t>
      </w:r>
      <w:r>
        <w:rPr>
          <w:rFonts w:eastAsia="Calibri"/>
          <w:bCs/>
          <w:sz w:val="28"/>
          <w:szCs w:val="28"/>
          <w:lang w:eastAsia="en-US"/>
        </w:rPr>
        <w:t>.</w:t>
      </w:r>
      <w:proofErr w:type="gramEnd"/>
    </w:p>
    <w:p w:rsidR="004B7DFC" w:rsidRPr="00720647" w:rsidRDefault="004B7DFC" w:rsidP="004B7DFC">
      <w:pPr>
        <w:ind w:firstLine="709"/>
        <w:jc w:val="both"/>
        <w:rPr>
          <w:rFonts w:eastAsia="Calibri"/>
          <w:sz w:val="28"/>
          <w:szCs w:val="28"/>
          <w:lang w:eastAsia="en-US"/>
        </w:rPr>
      </w:pPr>
      <w:r w:rsidRPr="00720647">
        <w:rPr>
          <w:rFonts w:eastAsia="Calibri"/>
          <w:sz w:val="28"/>
          <w:szCs w:val="28"/>
          <w:lang w:eastAsia="en-US"/>
        </w:rPr>
        <w:t xml:space="preserve">Мероприятия Плана направлены на повышение эффективности управления муниципальными финансами, изыскания внутренних резервов для финансирования всех принятых расходных обязательств и сгруппированы по трем основным разделам: «Мероприятия </w:t>
      </w:r>
      <w:r w:rsidRPr="00720647">
        <w:rPr>
          <w:rFonts w:eastAsia="Calibri"/>
          <w:sz w:val="28"/>
          <w:szCs w:val="28"/>
          <w:lang w:eastAsia="en-US"/>
        </w:rPr>
        <w:br/>
      </w:r>
      <w:r w:rsidRPr="00720647">
        <w:rPr>
          <w:rFonts w:eastAsia="Calibri"/>
          <w:sz w:val="28"/>
          <w:szCs w:val="28"/>
          <w:lang w:eastAsia="en-US"/>
        </w:rPr>
        <w:lastRenderedPageBreak/>
        <w:t xml:space="preserve">по росту налоговых и неналоговых доходов», «Мероприятия по оптимизации расходов бюджета», «Мероприятия по сокращению муниципального долга». </w:t>
      </w:r>
    </w:p>
    <w:p w:rsidR="004B7DFC" w:rsidRPr="00720647" w:rsidRDefault="004B7DFC" w:rsidP="004B7DFC">
      <w:pPr>
        <w:ind w:firstLine="709"/>
        <w:jc w:val="both"/>
        <w:rPr>
          <w:rFonts w:eastAsia="Calibri"/>
          <w:sz w:val="28"/>
          <w:szCs w:val="28"/>
          <w:lang w:eastAsia="en-US"/>
        </w:rPr>
      </w:pPr>
      <w:r w:rsidRPr="00720647">
        <w:rPr>
          <w:rFonts w:eastAsia="Calibri"/>
          <w:sz w:val="28"/>
          <w:szCs w:val="28"/>
          <w:lang w:eastAsia="en-US"/>
        </w:rPr>
        <w:t xml:space="preserve">Информация о реализации Плана публикуется на Официальном сайте </w:t>
      </w:r>
      <w:r>
        <w:rPr>
          <w:rFonts w:eastAsia="Calibri"/>
          <w:sz w:val="28"/>
          <w:szCs w:val="28"/>
          <w:lang w:eastAsia="en-US"/>
        </w:rPr>
        <w:t xml:space="preserve">администрации </w:t>
      </w:r>
      <w:proofErr w:type="spellStart"/>
      <w:r>
        <w:rPr>
          <w:rFonts w:eastAsia="Calibri"/>
          <w:sz w:val="28"/>
          <w:szCs w:val="28"/>
          <w:lang w:eastAsia="en-US"/>
        </w:rPr>
        <w:t>Локшинского</w:t>
      </w:r>
      <w:proofErr w:type="spellEnd"/>
      <w:r>
        <w:rPr>
          <w:rFonts w:eastAsia="Calibri"/>
          <w:sz w:val="28"/>
          <w:szCs w:val="28"/>
          <w:lang w:eastAsia="en-US"/>
        </w:rPr>
        <w:t xml:space="preserve"> сельсовета</w:t>
      </w:r>
      <w:r w:rsidRPr="00720647">
        <w:rPr>
          <w:rFonts w:eastAsia="Calibri"/>
          <w:sz w:val="28"/>
          <w:szCs w:val="28"/>
          <w:lang w:eastAsia="en-US"/>
        </w:rPr>
        <w:t xml:space="preserve"> в разделе «Бюджет для граждан».</w:t>
      </w:r>
    </w:p>
    <w:p w:rsidR="004B7DFC" w:rsidRPr="00720647" w:rsidRDefault="004B7DFC" w:rsidP="004B7DFC">
      <w:pPr>
        <w:ind w:firstLine="709"/>
        <w:jc w:val="both"/>
        <w:rPr>
          <w:rFonts w:eastAsia="Calibri"/>
          <w:sz w:val="28"/>
          <w:szCs w:val="28"/>
          <w:lang w:eastAsia="en-US"/>
        </w:rPr>
      </w:pPr>
      <w:r w:rsidRPr="00052AB4">
        <w:rPr>
          <w:rFonts w:eastAsia="Calibri"/>
          <w:sz w:val="28"/>
          <w:szCs w:val="28"/>
          <w:lang w:eastAsia="en-US"/>
        </w:rPr>
        <w:t xml:space="preserve">Повышению эффективности бюджетных расходов во многом способствуют </w:t>
      </w:r>
      <w:r w:rsidRPr="004420BD">
        <w:rPr>
          <w:rFonts w:eastAsia="Calibri"/>
          <w:sz w:val="28"/>
          <w:szCs w:val="28"/>
          <w:lang w:eastAsia="en-US"/>
        </w:rPr>
        <w:t>мероприятия, направленные на повышение открытости бюджетного процесса.</w:t>
      </w:r>
      <w:r w:rsidRPr="00052AB4">
        <w:rPr>
          <w:rFonts w:eastAsia="Calibri"/>
          <w:sz w:val="28"/>
          <w:szCs w:val="28"/>
          <w:lang w:eastAsia="en-US"/>
        </w:rPr>
        <w:t xml:space="preserve"> </w:t>
      </w:r>
    </w:p>
    <w:p w:rsidR="004B7DFC" w:rsidRPr="00052AB4" w:rsidRDefault="004B7DFC" w:rsidP="004B7DFC">
      <w:pPr>
        <w:ind w:firstLine="709"/>
        <w:jc w:val="both"/>
        <w:rPr>
          <w:rFonts w:eastAsia="Calibri"/>
          <w:sz w:val="28"/>
          <w:szCs w:val="28"/>
          <w:lang w:eastAsia="en-US"/>
        </w:rPr>
      </w:pPr>
      <w:r w:rsidRPr="00052AB4">
        <w:rPr>
          <w:rFonts w:eastAsia="Calibri"/>
          <w:sz w:val="28"/>
          <w:szCs w:val="28"/>
          <w:lang w:eastAsia="en-US"/>
        </w:rPr>
        <w:t xml:space="preserve">В рамках данного направления в </w:t>
      </w:r>
      <w:proofErr w:type="spellStart"/>
      <w:r>
        <w:rPr>
          <w:rFonts w:eastAsia="Calibri"/>
          <w:sz w:val="28"/>
          <w:szCs w:val="28"/>
          <w:lang w:eastAsia="en-US"/>
        </w:rPr>
        <w:t>Локшинском</w:t>
      </w:r>
      <w:proofErr w:type="spellEnd"/>
      <w:r>
        <w:rPr>
          <w:rFonts w:eastAsia="Calibri"/>
          <w:sz w:val="28"/>
          <w:szCs w:val="28"/>
          <w:lang w:eastAsia="en-US"/>
        </w:rPr>
        <w:t xml:space="preserve"> сельсовете</w:t>
      </w:r>
      <w:r w:rsidRPr="00052AB4">
        <w:rPr>
          <w:rFonts w:eastAsia="Calibri"/>
          <w:sz w:val="28"/>
          <w:szCs w:val="28"/>
          <w:lang w:eastAsia="en-US"/>
        </w:rPr>
        <w:t xml:space="preserve"> будет продолжена работа по формированию и представлению на постоянной основе </w:t>
      </w:r>
      <w:r w:rsidRPr="00720647">
        <w:rPr>
          <w:rFonts w:eastAsia="Calibri"/>
          <w:sz w:val="28"/>
          <w:szCs w:val="28"/>
          <w:lang w:eastAsia="en-US"/>
        </w:rPr>
        <w:t xml:space="preserve">на Официальном сайте </w:t>
      </w:r>
      <w:r>
        <w:rPr>
          <w:rFonts w:eastAsia="Calibri"/>
          <w:sz w:val="28"/>
          <w:szCs w:val="28"/>
          <w:lang w:eastAsia="en-US"/>
        </w:rPr>
        <w:t xml:space="preserve">администрации </w:t>
      </w:r>
      <w:proofErr w:type="spellStart"/>
      <w:r>
        <w:rPr>
          <w:rFonts w:eastAsia="Calibri"/>
          <w:sz w:val="28"/>
          <w:szCs w:val="28"/>
          <w:lang w:eastAsia="en-US"/>
        </w:rPr>
        <w:t>Локшинского</w:t>
      </w:r>
      <w:proofErr w:type="spellEnd"/>
      <w:r>
        <w:rPr>
          <w:rFonts w:eastAsia="Calibri"/>
          <w:sz w:val="28"/>
          <w:szCs w:val="28"/>
          <w:lang w:eastAsia="en-US"/>
        </w:rPr>
        <w:t xml:space="preserve"> сельсовета</w:t>
      </w:r>
      <w:r w:rsidRPr="00052AB4">
        <w:rPr>
          <w:rFonts w:eastAsia="Calibri"/>
          <w:sz w:val="28"/>
          <w:szCs w:val="28"/>
          <w:lang w:eastAsia="en-US"/>
        </w:rPr>
        <w:t xml:space="preserve"> открытых бюджетных данных в понятной для граждан форме</w:t>
      </w:r>
      <w:r w:rsidRPr="00720647">
        <w:rPr>
          <w:rFonts w:eastAsia="Calibri"/>
          <w:sz w:val="28"/>
          <w:szCs w:val="28"/>
          <w:lang w:eastAsia="en-US"/>
        </w:rPr>
        <w:t>.</w:t>
      </w:r>
      <w:r w:rsidRPr="00052AB4">
        <w:rPr>
          <w:rFonts w:eastAsia="Calibri"/>
          <w:sz w:val="28"/>
          <w:szCs w:val="28"/>
          <w:lang w:eastAsia="en-US"/>
        </w:rPr>
        <w:t xml:space="preserve"> </w:t>
      </w:r>
    </w:p>
    <w:p w:rsidR="004B7DFC" w:rsidRPr="00720647" w:rsidRDefault="004B7DFC" w:rsidP="004B7DFC">
      <w:pPr>
        <w:ind w:firstLine="709"/>
        <w:jc w:val="both"/>
        <w:rPr>
          <w:sz w:val="28"/>
          <w:szCs w:val="28"/>
        </w:rPr>
      </w:pPr>
      <w:r w:rsidRPr="00720647">
        <w:rPr>
          <w:sz w:val="28"/>
          <w:szCs w:val="28"/>
        </w:rPr>
        <w:t xml:space="preserve">В соответствии с принятой на федеральном уровне Концепцией к числу приоритетных направлений, реализуемых в Российской Федерации </w:t>
      </w:r>
      <w:r w:rsidRPr="00720647">
        <w:rPr>
          <w:sz w:val="28"/>
          <w:szCs w:val="28"/>
        </w:rPr>
        <w:br/>
        <w:t>и нуждающихся в дальнейшем совершенствовании, является участие граждан в бюджетном процессе.</w:t>
      </w:r>
    </w:p>
    <w:p w:rsidR="004B7DFC" w:rsidRPr="00720647" w:rsidRDefault="004B7DFC" w:rsidP="004B7DFC">
      <w:pPr>
        <w:widowControl w:val="0"/>
        <w:autoSpaceDE w:val="0"/>
        <w:autoSpaceDN w:val="0"/>
        <w:adjustRightInd w:val="0"/>
        <w:ind w:firstLine="709"/>
        <w:jc w:val="both"/>
        <w:rPr>
          <w:rFonts w:cs="Arial"/>
          <w:sz w:val="28"/>
          <w:szCs w:val="28"/>
        </w:rPr>
      </w:pPr>
      <w:r w:rsidRPr="00720647">
        <w:rPr>
          <w:rFonts w:cs="Arial"/>
          <w:sz w:val="28"/>
          <w:szCs w:val="28"/>
        </w:rPr>
        <w:t xml:space="preserve">Сегодня вовлечение жителей </w:t>
      </w:r>
      <w:proofErr w:type="spellStart"/>
      <w:r>
        <w:rPr>
          <w:rFonts w:cs="Arial"/>
          <w:sz w:val="28"/>
          <w:szCs w:val="28"/>
        </w:rPr>
        <w:t>Локшинского</w:t>
      </w:r>
      <w:proofErr w:type="spellEnd"/>
      <w:r>
        <w:rPr>
          <w:rFonts w:cs="Arial"/>
          <w:sz w:val="28"/>
          <w:szCs w:val="28"/>
        </w:rPr>
        <w:t xml:space="preserve"> сельсовета</w:t>
      </w:r>
      <w:r w:rsidRPr="00720647">
        <w:rPr>
          <w:rFonts w:cs="Arial"/>
          <w:sz w:val="28"/>
          <w:szCs w:val="28"/>
        </w:rPr>
        <w:t xml:space="preserve"> в бюджетный процесс в части привлечения к решению вопросов местного значения осуществляется на основании Закона Красноярского края от 07.07.2016 № 10-4831 </w:t>
      </w:r>
      <w:r w:rsidRPr="00720647">
        <w:rPr>
          <w:rFonts w:cs="Arial"/>
          <w:sz w:val="28"/>
          <w:szCs w:val="28"/>
        </w:rPr>
        <w:br/>
        <w:t xml:space="preserve">«О государственной поддержке развития местного самоуправления </w:t>
      </w:r>
      <w:r w:rsidRPr="00720647">
        <w:rPr>
          <w:rFonts w:cs="Arial"/>
          <w:sz w:val="28"/>
          <w:szCs w:val="28"/>
        </w:rPr>
        <w:br/>
        <w:t>в Красноярском крае».</w:t>
      </w:r>
    </w:p>
    <w:p w:rsidR="004B7DFC" w:rsidRDefault="004B7DFC" w:rsidP="004B7DFC">
      <w:pPr>
        <w:widowControl w:val="0"/>
        <w:autoSpaceDE w:val="0"/>
        <w:autoSpaceDN w:val="0"/>
        <w:adjustRightInd w:val="0"/>
        <w:ind w:firstLine="709"/>
        <w:jc w:val="both"/>
        <w:rPr>
          <w:rFonts w:cs="Arial"/>
          <w:sz w:val="28"/>
          <w:szCs w:val="28"/>
        </w:rPr>
      </w:pPr>
      <w:r w:rsidRPr="00720647">
        <w:rPr>
          <w:rFonts w:cs="Arial"/>
          <w:sz w:val="28"/>
          <w:szCs w:val="28"/>
        </w:rPr>
        <w:t xml:space="preserve">Соответствующие мероприятия предусмотрены в рамках двух государственных программах Красноярского края «Содействие органам местного самоуправления в формировании современной городской среды» </w:t>
      </w:r>
      <w:r w:rsidRPr="00720647">
        <w:rPr>
          <w:rFonts w:cs="Arial"/>
          <w:sz w:val="28"/>
          <w:szCs w:val="28"/>
        </w:rPr>
        <w:br/>
        <w:t xml:space="preserve">и «Содействие развитию местного самоуправления». </w:t>
      </w:r>
    </w:p>
    <w:p w:rsidR="004B7DFC" w:rsidRDefault="004B7DFC" w:rsidP="004B7DFC">
      <w:pPr>
        <w:widowControl w:val="0"/>
        <w:autoSpaceDE w:val="0"/>
        <w:autoSpaceDN w:val="0"/>
        <w:adjustRightInd w:val="0"/>
        <w:ind w:firstLine="709"/>
        <w:jc w:val="both"/>
        <w:rPr>
          <w:rFonts w:cs="Arial"/>
          <w:sz w:val="28"/>
          <w:szCs w:val="28"/>
        </w:rPr>
      </w:pPr>
    </w:p>
    <w:p w:rsidR="004B7DFC" w:rsidRPr="004B7DFC" w:rsidRDefault="004B7DFC" w:rsidP="004B7DFC">
      <w:pPr>
        <w:jc w:val="both"/>
        <w:rPr>
          <w:rFonts w:eastAsia="Calibri"/>
          <w:b/>
          <w:sz w:val="28"/>
          <w:szCs w:val="28"/>
          <w:lang w:eastAsia="en-US"/>
        </w:rPr>
      </w:pPr>
      <w:r w:rsidRPr="004B7DFC">
        <w:rPr>
          <w:rFonts w:eastAsia="Calibri"/>
          <w:b/>
          <w:sz w:val="28"/>
          <w:szCs w:val="28"/>
          <w:lang w:eastAsia="en-US"/>
        </w:rPr>
        <w:t xml:space="preserve">1.1.4 Вовлечение граждан в бюджетный процесс, включая развитие инициативного бюджетирования, повышение финансовой грамотности населения </w:t>
      </w:r>
    </w:p>
    <w:p w:rsidR="004B7DFC" w:rsidRPr="004B7DFC" w:rsidRDefault="004B7DFC" w:rsidP="004B7DFC">
      <w:pPr>
        <w:autoSpaceDE w:val="0"/>
        <w:autoSpaceDN w:val="0"/>
        <w:adjustRightInd w:val="0"/>
        <w:jc w:val="both"/>
        <w:outlineLvl w:val="0"/>
        <w:rPr>
          <w:rFonts w:eastAsia="Calibri"/>
          <w:sz w:val="28"/>
          <w:szCs w:val="28"/>
          <w:lang w:eastAsia="en-US"/>
        </w:rPr>
      </w:pPr>
      <w:r w:rsidRPr="004B7DFC">
        <w:rPr>
          <w:rFonts w:eastAsia="Calibri"/>
          <w:sz w:val="28"/>
          <w:szCs w:val="28"/>
          <w:lang w:eastAsia="en-US"/>
        </w:rPr>
        <w:t xml:space="preserve">        </w:t>
      </w:r>
    </w:p>
    <w:p w:rsidR="004B7DFC" w:rsidRPr="004B7DFC" w:rsidRDefault="004B7DFC" w:rsidP="004B7DFC">
      <w:pPr>
        <w:autoSpaceDE w:val="0"/>
        <w:autoSpaceDN w:val="0"/>
        <w:adjustRightInd w:val="0"/>
        <w:ind w:firstLine="709"/>
        <w:jc w:val="both"/>
        <w:rPr>
          <w:rFonts w:eastAsia="Calibri"/>
          <w:sz w:val="28"/>
          <w:szCs w:val="28"/>
          <w:lang w:eastAsia="en-US"/>
        </w:rPr>
      </w:pPr>
      <w:r w:rsidRPr="004B7DFC">
        <w:rPr>
          <w:rFonts w:eastAsia="Calibri"/>
          <w:sz w:val="28"/>
          <w:szCs w:val="28"/>
          <w:lang w:eastAsia="en-US"/>
        </w:rPr>
        <w:t xml:space="preserve">Для данного принципа в Бюджетном кодексе Российской Федерации не предусмотрено выделения специальной статьи, определяющей его содержание. При практической реализации данного принципа необходимыми условиями реализации в </w:t>
      </w:r>
      <w:proofErr w:type="spellStart"/>
      <w:r w:rsidRPr="004B7DFC">
        <w:rPr>
          <w:rFonts w:eastAsia="Calibri"/>
          <w:sz w:val="28"/>
          <w:szCs w:val="28"/>
          <w:lang w:eastAsia="en-US"/>
        </w:rPr>
        <w:t>Локшинском</w:t>
      </w:r>
      <w:proofErr w:type="spellEnd"/>
      <w:r w:rsidRPr="004B7DFC">
        <w:rPr>
          <w:rFonts w:eastAsia="Calibri"/>
          <w:sz w:val="28"/>
          <w:szCs w:val="28"/>
          <w:lang w:eastAsia="en-US"/>
        </w:rPr>
        <w:t xml:space="preserve"> сельсовете стали:</w:t>
      </w:r>
    </w:p>
    <w:p w:rsidR="004B7DFC" w:rsidRPr="004B7DFC" w:rsidRDefault="004B7DFC" w:rsidP="004B7DFC">
      <w:pPr>
        <w:ind w:firstLine="709"/>
        <w:jc w:val="both"/>
        <w:rPr>
          <w:rFonts w:eastAsia="Calibri"/>
          <w:sz w:val="28"/>
          <w:szCs w:val="28"/>
          <w:lang w:eastAsia="en-US"/>
        </w:rPr>
      </w:pPr>
      <w:r w:rsidRPr="004B7DFC">
        <w:rPr>
          <w:rFonts w:eastAsia="Calibri"/>
          <w:sz w:val="28"/>
          <w:szCs w:val="28"/>
          <w:lang w:eastAsia="en-US"/>
        </w:rPr>
        <w:t>информационная открытость бюджетной информации, свободный доступ к бюджетным показателям;</w:t>
      </w:r>
    </w:p>
    <w:p w:rsidR="004B7DFC" w:rsidRPr="004B7DFC" w:rsidRDefault="004B7DFC" w:rsidP="004B7DFC">
      <w:pPr>
        <w:ind w:firstLine="709"/>
        <w:jc w:val="both"/>
        <w:rPr>
          <w:rFonts w:eastAsia="Calibri"/>
          <w:sz w:val="28"/>
          <w:szCs w:val="28"/>
          <w:lang w:eastAsia="en-US"/>
        </w:rPr>
      </w:pPr>
      <w:r w:rsidRPr="004B7DFC">
        <w:rPr>
          <w:rFonts w:eastAsia="Calibri"/>
          <w:sz w:val="28"/>
          <w:szCs w:val="28"/>
          <w:lang w:eastAsia="en-US"/>
        </w:rPr>
        <w:t>вовлечение граждан в бюджетный процесс через реализацию инициативных проектов.</w:t>
      </w:r>
    </w:p>
    <w:p w:rsidR="004B7DFC" w:rsidRPr="004B7DFC" w:rsidRDefault="004B7DFC" w:rsidP="004B7DFC">
      <w:pPr>
        <w:ind w:firstLine="709"/>
        <w:jc w:val="both"/>
        <w:rPr>
          <w:rFonts w:eastAsia="Calibri"/>
          <w:sz w:val="28"/>
          <w:szCs w:val="28"/>
          <w:lang w:eastAsia="en-US"/>
        </w:rPr>
      </w:pPr>
      <w:r w:rsidRPr="004B7DFC">
        <w:rPr>
          <w:rFonts w:eastAsia="Calibri"/>
          <w:sz w:val="28"/>
          <w:szCs w:val="28"/>
          <w:lang w:eastAsia="en-US"/>
        </w:rPr>
        <w:t xml:space="preserve">Особенностью </w:t>
      </w:r>
      <w:proofErr w:type="spellStart"/>
      <w:r w:rsidRPr="004B7DFC">
        <w:rPr>
          <w:rFonts w:eastAsia="Calibri"/>
          <w:sz w:val="28"/>
          <w:szCs w:val="28"/>
          <w:lang w:eastAsia="en-US"/>
        </w:rPr>
        <w:t>Локшинского</w:t>
      </w:r>
      <w:proofErr w:type="spellEnd"/>
      <w:r w:rsidRPr="004B7DFC">
        <w:rPr>
          <w:rFonts w:eastAsia="Calibri"/>
          <w:sz w:val="28"/>
          <w:szCs w:val="28"/>
          <w:lang w:eastAsia="en-US"/>
        </w:rPr>
        <w:t xml:space="preserve"> сельсовета  является наличие специальной инфраструктуры с открытыми каналами связи в социальных сетях, открытые диалоги с населением в рамках личных приемов и поездок по муниципальному образованию </w:t>
      </w:r>
      <w:proofErr w:type="spellStart"/>
      <w:r w:rsidRPr="004B7DFC">
        <w:rPr>
          <w:rFonts w:eastAsia="Calibri"/>
          <w:sz w:val="28"/>
          <w:szCs w:val="28"/>
          <w:lang w:eastAsia="en-US"/>
        </w:rPr>
        <w:t>Локшинский</w:t>
      </w:r>
      <w:proofErr w:type="spellEnd"/>
      <w:r w:rsidRPr="004B7DFC">
        <w:rPr>
          <w:rFonts w:eastAsia="Calibri"/>
          <w:sz w:val="28"/>
          <w:szCs w:val="28"/>
          <w:lang w:eastAsia="en-US"/>
        </w:rPr>
        <w:t xml:space="preserve"> сельсовет, которые помогают выделять основные темы, требующие повышенного внимания при формировании бюджета.</w:t>
      </w:r>
    </w:p>
    <w:p w:rsidR="004B7DFC" w:rsidRPr="004B7DFC" w:rsidRDefault="004B7DFC" w:rsidP="004B7DFC">
      <w:pPr>
        <w:jc w:val="both"/>
        <w:rPr>
          <w:rFonts w:eastAsia="Calibri"/>
          <w:sz w:val="28"/>
          <w:szCs w:val="22"/>
          <w:lang w:eastAsia="en-US"/>
        </w:rPr>
      </w:pPr>
      <w:r w:rsidRPr="004B7DFC">
        <w:rPr>
          <w:rFonts w:eastAsia="Calibri"/>
          <w:b/>
          <w:sz w:val="28"/>
          <w:szCs w:val="28"/>
          <w:lang w:eastAsia="en-US"/>
        </w:rPr>
        <w:t xml:space="preserve">           </w:t>
      </w:r>
      <w:r w:rsidRPr="004B7DFC">
        <w:rPr>
          <w:rFonts w:eastAsia="Calibri"/>
          <w:sz w:val="28"/>
          <w:szCs w:val="28"/>
          <w:lang w:eastAsia="en-US"/>
        </w:rPr>
        <w:t xml:space="preserve">Повышение финансовой грамотности населения </w:t>
      </w:r>
      <w:r w:rsidRPr="004B7DFC">
        <w:rPr>
          <w:rFonts w:eastAsia="Calibri"/>
          <w:sz w:val="28"/>
          <w:szCs w:val="22"/>
          <w:lang w:eastAsia="en-US"/>
        </w:rPr>
        <w:t xml:space="preserve">реализуется в образовательных учреждениях </w:t>
      </w:r>
      <w:proofErr w:type="spellStart"/>
      <w:r w:rsidRPr="004B7DFC">
        <w:rPr>
          <w:rFonts w:eastAsia="Calibri"/>
          <w:sz w:val="28"/>
          <w:szCs w:val="22"/>
          <w:lang w:eastAsia="en-US"/>
        </w:rPr>
        <w:t>Ужурского</w:t>
      </w:r>
      <w:proofErr w:type="spellEnd"/>
      <w:r w:rsidRPr="004B7DFC">
        <w:rPr>
          <w:rFonts w:eastAsia="Calibri"/>
          <w:sz w:val="28"/>
          <w:szCs w:val="22"/>
          <w:lang w:eastAsia="en-US"/>
        </w:rPr>
        <w:t xml:space="preserve"> района рамках функциональной грамотности. С 1 сентября 2023 года в обязательном порядке </w:t>
      </w:r>
      <w:proofErr w:type="gramStart"/>
      <w:r w:rsidRPr="004B7DFC">
        <w:rPr>
          <w:rFonts w:eastAsia="Calibri"/>
          <w:sz w:val="28"/>
          <w:szCs w:val="22"/>
          <w:lang w:eastAsia="en-US"/>
        </w:rPr>
        <w:t>согласно</w:t>
      </w:r>
      <w:proofErr w:type="gramEnd"/>
      <w:r w:rsidRPr="004B7DFC">
        <w:rPr>
          <w:rFonts w:eastAsia="Calibri"/>
          <w:sz w:val="28"/>
          <w:szCs w:val="22"/>
          <w:lang w:eastAsia="en-US"/>
        </w:rPr>
        <w:t xml:space="preserve"> </w:t>
      </w:r>
      <w:r w:rsidRPr="004B7DFC">
        <w:rPr>
          <w:rFonts w:eastAsia="Calibri"/>
          <w:sz w:val="28"/>
          <w:szCs w:val="22"/>
          <w:lang w:eastAsia="en-US"/>
        </w:rPr>
        <w:lastRenderedPageBreak/>
        <w:t>федерального государственного образовательного стандарта третьего поколения в рамках внеурочной деятельности реализуется 1 час, посвященный вопросам формирования функциональной грамотности.</w:t>
      </w:r>
    </w:p>
    <w:p w:rsidR="004B7DFC" w:rsidRPr="004B7DFC" w:rsidRDefault="004B7DFC" w:rsidP="004B7DFC">
      <w:pPr>
        <w:ind w:firstLine="709"/>
        <w:jc w:val="both"/>
        <w:rPr>
          <w:rFonts w:eastAsia="Calibri"/>
          <w:sz w:val="28"/>
          <w:szCs w:val="22"/>
          <w:lang w:eastAsia="en-US"/>
        </w:rPr>
      </w:pPr>
      <w:r w:rsidRPr="004B7DFC">
        <w:rPr>
          <w:rFonts w:eastAsia="Calibri"/>
          <w:sz w:val="28"/>
          <w:szCs w:val="22"/>
          <w:lang w:eastAsia="en-US"/>
        </w:rPr>
        <w:t xml:space="preserve">МКУ «Управление образования» </w:t>
      </w:r>
      <w:proofErr w:type="spellStart"/>
      <w:r w:rsidRPr="004B7DFC">
        <w:rPr>
          <w:rFonts w:eastAsia="Calibri"/>
          <w:sz w:val="28"/>
          <w:szCs w:val="22"/>
          <w:lang w:eastAsia="en-US"/>
        </w:rPr>
        <w:t>Ужурского</w:t>
      </w:r>
      <w:proofErr w:type="spellEnd"/>
      <w:r w:rsidRPr="004B7DFC">
        <w:rPr>
          <w:rFonts w:eastAsia="Calibri"/>
          <w:sz w:val="28"/>
          <w:szCs w:val="22"/>
          <w:lang w:eastAsia="en-US"/>
        </w:rPr>
        <w:t xml:space="preserve"> района сотрудничает с Ресурсным центром финансовой грамотности Красноярского края. </w:t>
      </w:r>
    </w:p>
    <w:p w:rsidR="004B7DFC" w:rsidRPr="004B7DFC" w:rsidRDefault="004B7DFC" w:rsidP="004B7DFC">
      <w:pPr>
        <w:ind w:firstLine="709"/>
        <w:jc w:val="both"/>
        <w:rPr>
          <w:rFonts w:eastAsia="Calibri"/>
          <w:sz w:val="28"/>
          <w:szCs w:val="22"/>
          <w:lang w:eastAsia="en-US"/>
        </w:rPr>
      </w:pPr>
      <w:r w:rsidRPr="004B7DFC">
        <w:rPr>
          <w:rFonts w:eastAsia="Calibri"/>
          <w:sz w:val="28"/>
          <w:szCs w:val="22"/>
          <w:lang w:eastAsia="en-US"/>
        </w:rPr>
        <w:t xml:space="preserve">Утверждена муниципальная модель методического сопровождения педагога по формированию функциональной грамотности у школьников. </w:t>
      </w:r>
    </w:p>
    <w:p w:rsidR="004B7DFC" w:rsidRPr="004B7DFC" w:rsidRDefault="004B7DFC" w:rsidP="004B7DFC">
      <w:pPr>
        <w:ind w:firstLine="709"/>
        <w:jc w:val="both"/>
        <w:rPr>
          <w:rFonts w:eastAsia="Calibri"/>
          <w:sz w:val="28"/>
          <w:szCs w:val="22"/>
          <w:lang w:eastAsia="en-US"/>
        </w:rPr>
      </w:pPr>
      <w:r w:rsidRPr="004B7DFC">
        <w:rPr>
          <w:rFonts w:eastAsia="Calibri"/>
          <w:sz w:val="28"/>
          <w:szCs w:val="22"/>
          <w:lang w:eastAsia="en-US"/>
        </w:rPr>
        <w:t xml:space="preserve">Ежегодно проводится муниципальная конференция «Функциональная грамотность – вызов </w:t>
      </w:r>
      <w:r w:rsidRPr="004B7DFC">
        <w:rPr>
          <w:rFonts w:eastAsia="Calibri"/>
          <w:sz w:val="28"/>
          <w:szCs w:val="22"/>
          <w:lang w:val="en-US" w:eastAsia="en-US"/>
        </w:rPr>
        <w:t>XXI</w:t>
      </w:r>
      <w:r w:rsidRPr="004B7DFC">
        <w:rPr>
          <w:rFonts w:eastAsia="Calibri"/>
          <w:sz w:val="28"/>
          <w:szCs w:val="22"/>
          <w:lang w:eastAsia="en-US"/>
        </w:rPr>
        <w:t xml:space="preserve"> века».</w:t>
      </w:r>
    </w:p>
    <w:p w:rsidR="004B7DFC" w:rsidRPr="004B7DFC" w:rsidRDefault="004B7DFC" w:rsidP="004B7DFC">
      <w:pPr>
        <w:spacing w:before="120"/>
        <w:ind w:firstLine="709"/>
        <w:jc w:val="both"/>
        <w:rPr>
          <w:rFonts w:eastAsia="Calibri"/>
          <w:sz w:val="28"/>
          <w:szCs w:val="28"/>
          <w:lang w:eastAsia="en-US"/>
        </w:rPr>
      </w:pPr>
      <w:r w:rsidRPr="004B7DFC">
        <w:rPr>
          <w:rFonts w:eastAsia="Calibri"/>
          <w:b/>
          <w:i/>
          <w:sz w:val="28"/>
          <w:szCs w:val="28"/>
          <w:lang w:eastAsia="en-US"/>
        </w:rPr>
        <w:t>Информационная открытость бюджетной информации, свободный доступ к бюджетным показателям</w:t>
      </w:r>
      <w:r w:rsidRPr="004B7DFC">
        <w:rPr>
          <w:rFonts w:eastAsia="Calibri"/>
          <w:sz w:val="28"/>
          <w:szCs w:val="28"/>
          <w:lang w:eastAsia="en-US"/>
        </w:rPr>
        <w:t xml:space="preserve"> </w:t>
      </w:r>
    </w:p>
    <w:p w:rsidR="004B7DFC" w:rsidRPr="004B7DFC" w:rsidRDefault="004B7DFC" w:rsidP="004B7DFC">
      <w:pPr>
        <w:ind w:firstLine="709"/>
        <w:jc w:val="both"/>
        <w:rPr>
          <w:rFonts w:eastAsia="Calibri"/>
          <w:sz w:val="28"/>
          <w:szCs w:val="28"/>
          <w:lang w:eastAsia="en-US"/>
        </w:rPr>
      </w:pPr>
      <w:r w:rsidRPr="004B7DFC">
        <w:rPr>
          <w:rFonts w:eastAsia="Calibri"/>
          <w:sz w:val="28"/>
          <w:szCs w:val="28"/>
          <w:lang w:eastAsia="en-US"/>
        </w:rPr>
        <w:t xml:space="preserve">В рамках данного направления в </w:t>
      </w:r>
      <w:proofErr w:type="spellStart"/>
      <w:r w:rsidRPr="004B7DFC">
        <w:rPr>
          <w:rFonts w:eastAsia="Calibri"/>
          <w:sz w:val="28"/>
          <w:szCs w:val="28"/>
          <w:lang w:eastAsia="en-US"/>
        </w:rPr>
        <w:t>Ужурском</w:t>
      </w:r>
      <w:proofErr w:type="spellEnd"/>
      <w:r w:rsidRPr="004B7DFC">
        <w:rPr>
          <w:rFonts w:eastAsia="Calibri"/>
          <w:sz w:val="28"/>
          <w:szCs w:val="28"/>
          <w:lang w:eastAsia="en-US"/>
        </w:rPr>
        <w:t xml:space="preserve"> районе будет продолжена работа по формированию и представлению на постоянной основе информации в информационно-телекоммуникационной сети «Интернет» в понятной для граждан форме. Информация представлена на Официальном сайте </w:t>
      </w:r>
      <w:proofErr w:type="spellStart"/>
      <w:r w:rsidRPr="004B7DFC">
        <w:rPr>
          <w:rFonts w:eastAsia="Calibri"/>
          <w:sz w:val="28"/>
          <w:szCs w:val="28"/>
          <w:lang w:eastAsia="en-US"/>
        </w:rPr>
        <w:t>Ужурского</w:t>
      </w:r>
      <w:proofErr w:type="spellEnd"/>
      <w:r w:rsidRPr="004B7DFC">
        <w:rPr>
          <w:rFonts w:eastAsia="Calibri"/>
          <w:sz w:val="28"/>
          <w:szCs w:val="28"/>
          <w:lang w:eastAsia="en-US"/>
        </w:rPr>
        <w:t xml:space="preserve"> района в разделе «Бюджет для граждан» (</w:t>
      </w:r>
      <w:hyperlink r:id="rId9" w:history="1">
        <w:r w:rsidRPr="004B7DFC">
          <w:rPr>
            <w:rStyle w:val="af3"/>
            <w:rFonts w:eastAsia="Calibri"/>
            <w:sz w:val="28"/>
            <w:szCs w:val="28"/>
            <w:lang w:eastAsia="en-US"/>
          </w:rPr>
          <w:t>https://aur-info.gosuslugi.ru/ofitsialno/statistika/byudzhet-dlya-grazhdan/</w:t>
        </w:r>
      </w:hyperlink>
      <w:r w:rsidRPr="004B7DFC">
        <w:rPr>
          <w:rFonts w:eastAsia="Calibri"/>
          <w:sz w:val="28"/>
          <w:szCs w:val="28"/>
          <w:lang w:eastAsia="en-US"/>
        </w:rPr>
        <w:t>).</w:t>
      </w:r>
    </w:p>
    <w:p w:rsidR="004B7DFC" w:rsidRPr="004B7DFC" w:rsidRDefault="004B7DFC" w:rsidP="004B7DFC">
      <w:pPr>
        <w:ind w:firstLine="709"/>
        <w:jc w:val="both"/>
        <w:rPr>
          <w:rFonts w:eastAsia="Calibri"/>
          <w:sz w:val="28"/>
          <w:szCs w:val="28"/>
          <w:lang w:eastAsia="en-US"/>
        </w:rPr>
      </w:pPr>
      <w:r w:rsidRPr="004B7DFC">
        <w:rPr>
          <w:rFonts w:eastAsia="Calibri"/>
          <w:sz w:val="28"/>
          <w:szCs w:val="28"/>
          <w:lang w:eastAsia="en-US"/>
        </w:rPr>
        <w:t>Начиная с 2023 года министерством финансов Красноярского края (далее – министерство) осуществляется оценка уровня открытости бюджетных данных в муниципальных районах края в соответствии с приказом министерства от 01.03.2023 № 27 «Об утверждении Порядка проведения мониторинга и оценки уровня открытости бюджетных данных в муниципальных районах, муниципальных округах и городских округах Красноярского края».</w:t>
      </w:r>
    </w:p>
    <w:p w:rsidR="004B7DFC" w:rsidRPr="004B7DFC" w:rsidRDefault="004B7DFC" w:rsidP="004B7DFC">
      <w:pPr>
        <w:ind w:firstLine="709"/>
        <w:jc w:val="both"/>
        <w:rPr>
          <w:rFonts w:eastAsia="Calibri"/>
          <w:sz w:val="28"/>
          <w:szCs w:val="28"/>
          <w:lang w:eastAsia="en-US"/>
        </w:rPr>
      </w:pPr>
      <w:r w:rsidRPr="004B7DFC">
        <w:rPr>
          <w:rFonts w:eastAsia="Calibri"/>
          <w:sz w:val="28"/>
          <w:szCs w:val="28"/>
          <w:lang w:eastAsia="en-US"/>
        </w:rPr>
        <w:t xml:space="preserve">По результатам проведенного министерством оценки открытости бюджетных данных за 2022 год </w:t>
      </w:r>
      <w:proofErr w:type="spellStart"/>
      <w:r w:rsidRPr="004B7DFC">
        <w:rPr>
          <w:rFonts w:eastAsia="Calibri"/>
          <w:sz w:val="28"/>
          <w:szCs w:val="28"/>
          <w:lang w:eastAsia="en-US"/>
        </w:rPr>
        <w:t>Ужурский</w:t>
      </w:r>
      <w:proofErr w:type="spellEnd"/>
      <w:r w:rsidRPr="004B7DFC">
        <w:rPr>
          <w:rFonts w:eastAsia="Calibri"/>
          <w:sz w:val="28"/>
          <w:szCs w:val="28"/>
          <w:lang w:eastAsia="en-US"/>
        </w:rPr>
        <w:t xml:space="preserve"> район занимает высокий уровень открытости (80,4 процента от максимально возможного количества баллов).</w:t>
      </w:r>
    </w:p>
    <w:p w:rsidR="004B7DFC" w:rsidRPr="004B7DFC" w:rsidRDefault="004B7DFC" w:rsidP="004B7DFC">
      <w:pPr>
        <w:ind w:firstLine="709"/>
        <w:jc w:val="both"/>
        <w:rPr>
          <w:rFonts w:eastAsia="Calibri"/>
          <w:sz w:val="28"/>
          <w:szCs w:val="28"/>
          <w:lang w:eastAsia="en-US"/>
        </w:rPr>
      </w:pPr>
      <w:r w:rsidRPr="004B7DFC">
        <w:rPr>
          <w:rFonts w:eastAsia="Calibri"/>
          <w:sz w:val="28"/>
          <w:szCs w:val="28"/>
          <w:lang w:eastAsia="en-US"/>
        </w:rPr>
        <w:t xml:space="preserve"> Продолжится информационное наполнение единого портала бюджетной системы Российской Федерации, как ключевого инструмента, обеспечивающего прозрачность и открытость бюджетов бюджетной системы Российской Федерации, бюджетного процесса и финансового состояния публично-правовых образований для общества.</w:t>
      </w:r>
    </w:p>
    <w:p w:rsidR="004B7DFC" w:rsidRPr="004B7DFC" w:rsidRDefault="004B7DFC" w:rsidP="004B7DFC">
      <w:pPr>
        <w:ind w:firstLine="709"/>
        <w:jc w:val="both"/>
        <w:rPr>
          <w:rFonts w:eastAsia="Calibri"/>
          <w:sz w:val="28"/>
          <w:szCs w:val="28"/>
          <w:lang w:eastAsia="en-US"/>
        </w:rPr>
      </w:pPr>
      <w:r w:rsidRPr="004B7DFC">
        <w:rPr>
          <w:rFonts w:eastAsia="Calibri"/>
          <w:sz w:val="28"/>
          <w:szCs w:val="28"/>
          <w:lang w:eastAsia="en-US"/>
        </w:rPr>
        <w:t xml:space="preserve">Сохранится практика размещения презентаций в электронном виде «Путеводитель по бюджету </w:t>
      </w:r>
      <w:proofErr w:type="spellStart"/>
      <w:r w:rsidRPr="004B7DFC">
        <w:rPr>
          <w:rFonts w:eastAsia="Calibri"/>
          <w:sz w:val="28"/>
          <w:szCs w:val="28"/>
          <w:lang w:eastAsia="en-US"/>
        </w:rPr>
        <w:t>Ужурского</w:t>
      </w:r>
      <w:proofErr w:type="spellEnd"/>
      <w:r w:rsidRPr="004B7DFC">
        <w:rPr>
          <w:rFonts w:eastAsia="Calibri"/>
          <w:sz w:val="28"/>
          <w:szCs w:val="28"/>
          <w:lang w:eastAsia="en-US"/>
        </w:rPr>
        <w:t xml:space="preserve"> района», «Путеводитель по исполнению бюджета </w:t>
      </w:r>
      <w:proofErr w:type="spellStart"/>
      <w:r w:rsidRPr="004B7DFC">
        <w:rPr>
          <w:rFonts w:eastAsia="Calibri"/>
          <w:sz w:val="28"/>
          <w:szCs w:val="28"/>
          <w:lang w:eastAsia="en-US"/>
        </w:rPr>
        <w:t>Ужурского</w:t>
      </w:r>
      <w:proofErr w:type="spellEnd"/>
      <w:r w:rsidRPr="004B7DFC">
        <w:rPr>
          <w:rFonts w:eastAsia="Calibri"/>
          <w:sz w:val="28"/>
          <w:szCs w:val="28"/>
          <w:lang w:eastAsia="en-US"/>
        </w:rPr>
        <w:t xml:space="preserve"> района», в рамках мероприятий по повышению финансовой грамотности на Официальном сайте </w:t>
      </w:r>
      <w:proofErr w:type="spellStart"/>
      <w:r w:rsidRPr="004B7DFC">
        <w:rPr>
          <w:rFonts w:eastAsia="Calibri"/>
          <w:sz w:val="28"/>
          <w:szCs w:val="28"/>
          <w:lang w:eastAsia="en-US"/>
        </w:rPr>
        <w:t>Ужурского</w:t>
      </w:r>
      <w:proofErr w:type="spellEnd"/>
      <w:r w:rsidRPr="004B7DFC">
        <w:rPr>
          <w:rFonts w:eastAsia="Calibri"/>
          <w:sz w:val="28"/>
          <w:szCs w:val="28"/>
          <w:lang w:eastAsia="en-US"/>
        </w:rPr>
        <w:t xml:space="preserve"> района в разделе «Бюджет для граждан».</w:t>
      </w:r>
    </w:p>
    <w:p w:rsidR="004B7DFC" w:rsidRPr="004B7DFC" w:rsidRDefault="004B7DFC" w:rsidP="004B7DFC">
      <w:pPr>
        <w:spacing w:before="120"/>
        <w:ind w:firstLine="709"/>
        <w:jc w:val="both"/>
        <w:rPr>
          <w:rFonts w:eastAsia="Calibri"/>
          <w:b/>
          <w:i/>
          <w:sz w:val="28"/>
          <w:szCs w:val="28"/>
          <w:lang w:eastAsia="en-US"/>
        </w:rPr>
      </w:pPr>
      <w:r w:rsidRPr="004B7DFC">
        <w:rPr>
          <w:rFonts w:eastAsia="Calibri"/>
          <w:b/>
          <w:i/>
          <w:sz w:val="28"/>
          <w:szCs w:val="28"/>
          <w:lang w:eastAsia="en-US"/>
        </w:rPr>
        <w:t xml:space="preserve">Вовлечение граждан в бюджетный процесс, развитие </w:t>
      </w:r>
      <w:proofErr w:type="gramStart"/>
      <w:r w:rsidRPr="004B7DFC">
        <w:rPr>
          <w:rFonts w:eastAsia="Calibri"/>
          <w:b/>
          <w:i/>
          <w:sz w:val="28"/>
          <w:szCs w:val="28"/>
          <w:lang w:eastAsia="en-US"/>
        </w:rPr>
        <w:t>инициативного</w:t>
      </w:r>
      <w:proofErr w:type="gramEnd"/>
      <w:r w:rsidRPr="004B7DFC">
        <w:rPr>
          <w:rFonts w:eastAsia="Calibri"/>
          <w:b/>
          <w:i/>
          <w:sz w:val="28"/>
          <w:szCs w:val="28"/>
          <w:lang w:eastAsia="en-US"/>
        </w:rPr>
        <w:t xml:space="preserve"> бюджетирования </w:t>
      </w:r>
    </w:p>
    <w:p w:rsidR="004B7DFC" w:rsidRPr="004B7DFC" w:rsidRDefault="004B7DFC" w:rsidP="004B7DFC">
      <w:pPr>
        <w:widowControl w:val="0"/>
        <w:autoSpaceDE w:val="0"/>
        <w:autoSpaceDN w:val="0"/>
        <w:adjustRightInd w:val="0"/>
        <w:ind w:firstLine="709"/>
        <w:jc w:val="both"/>
        <w:rPr>
          <w:rFonts w:cs="Arial"/>
          <w:sz w:val="28"/>
          <w:szCs w:val="28"/>
        </w:rPr>
      </w:pPr>
      <w:r w:rsidRPr="004B7DFC">
        <w:rPr>
          <w:rFonts w:cs="Arial"/>
          <w:sz w:val="28"/>
          <w:szCs w:val="28"/>
        </w:rPr>
        <w:t xml:space="preserve">Сегодня вовлечение жителей </w:t>
      </w:r>
      <w:proofErr w:type="spellStart"/>
      <w:r w:rsidRPr="004B7DFC">
        <w:rPr>
          <w:rFonts w:cs="Arial"/>
          <w:sz w:val="28"/>
          <w:szCs w:val="28"/>
        </w:rPr>
        <w:t>Ужурского</w:t>
      </w:r>
      <w:proofErr w:type="spellEnd"/>
      <w:r w:rsidRPr="004B7DFC">
        <w:rPr>
          <w:rFonts w:cs="Arial"/>
          <w:sz w:val="28"/>
          <w:szCs w:val="28"/>
        </w:rPr>
        <w:t xml:space="preserve"> района в бюджетный процесс в части привлечения к решению вопросов местного значения осуществляется на основании Закона Красноярского края от 07.07.2016 № 10-4831 </w:t>
      </w:r>
      <w:r w:rsidRPr="004B7DFC">
        <w:rPr>
          <w:rFonts w:cs="Arial"/>
          <w:sz w:val="28"/>
          <w:szCs w:val="28"/>
        </w:rPr>
        <w:br/>
        <w:t xml:space="preserve">«О государственной поддержке развития местного самоуправления </w:t>
      </w:r>
      <w:r w:rsidRPr="004B7DFC">
        <w:rPr>
          <w:rFonts w:cs="Arial"/>
          <w:sz w:val="28"/>
          <w:szCs w:val="28"/>
        </w:rPr>
        <w:br/>
        <w:t>в Красноярском крае».</w:t>
      </w:r>
    </w:p>
    <w:p w:rsidR="004B7DFC" w:rsidRPr="004B7DFC" w:rsidRDefault="004B7DFC" w:rsidP="004B7DFC">
      <w:pPr>
        <w:widowControl w:val="0"/>
        <w:autoSpaceDE w:val="0"/>
        <w:autoSpaceDN w:val="0"/>
        <w:adjustRightInd w:val="0"/>
        <w:ind w:firstLine="709"/>
        <w:jc w:val="both"/>
        <w:rPr>
          <w:rFonts w:cs="Arial"/>
          <w:sz w:val="28"/>
          <w:szCs w:val="28"/>
        </w:rPr>
      </w:pPr>
      <w:r w:rsidRPr="004B7DFC">
        <w:rPr>
          <w:rFonts w:cs="Arial"/>
          <w:sz w:val="28"/>
          <w:szCs w:val="28"/>
        </w:rPr>
        <w:t xml:space="preserve">Соответствующие мероприятия предусмотрены в рамках двух государственных программах Красноярского края «Содействие органам </w:t>
      </w:r>
      <w:r w:rsidRPr="004B7DFC">
        <w:rPr>
          <w:rFonts w:cs="Arial"/>
          <w:sz w:val="28"/>
          <w:szCs w:val="28"/>
        </w:rPr>
        <w:lastRenderedPageBreak/>
        <w:t xml:space="preserve">местного самоуправления в формировании современной городской среды» </w:t>
      </w:r>
      <w:r w:rsidRPr="004B7DFC">
        <w:rPr>
          <w:rFonts w:cs="Arial"/>
          <w:sz w:val="28"/>
          <w:szCs w:val="28"/>
        </w:rPr>
        <w:br/>
        <w:t>и «Содействие развитию местного самоуправления».</w:t>
      </w:r>
    </w:p>
    <w:p w:rsidR="004B7DFC" w:rsidRPr="004B7DFC" w:rsidRDefault="004B7DFC" w:rsidP="004B7DFC">
      <w:pPr>
        <w:widowControl w:val="0"/>
        <w:autoSpaceDE w:val="0"/>
        <w:autoSpaceDN w:val="0"/>
        <w:adjustRightInd w:val="0"/>
        <w:ind w:firstLine="709"/>
        <w:jc w:val="both"/>
        <w:rPr>
          <w:rFonts w:cs="Arial"/>
          <w:sz w:val="28"/>
          <w:szCs w:val="28"/>
        </w:rPr>
      </w:pPr>
    </w:p>
    <w:p w:rsidR="004B7DFC" w:rsidRPr="004B7DFC" w:rsidRDefault="004B7DFC" w:rsidP="004B7DFC">
      <w:pPr>
        <w:pStyle w:val="a4"/>
        <w:numPr>
          <w:ilvl w:val="1"/>
          <w:numId w:val="11"/>
        </w:numPr>
        <w:tabs>
          <w:tab w:val="left" w:pos="709"/>
        </w:tabs>
        <w:spacing w:after="0" w:line="240" w:lineRule="auto"/>
        <w:outlineLvl w:val="1"/>
        <w:rPr>
          <w:sz w:val="28"/>
        </w:rPr>
      </w:pPr>
      <w:r w:rsidRPr="004B7DFC">
        <w:rPr>
          <w:b/>
          <w:bCs/>
          <w:iCs/>
          <w:color w:val="000000"/>
          <w:sz w:val="28"/>
          <w:szCs w:val="28"/>
        </w:rPr>
        <w:t xml:space="preserve">Основные подходы к формированию бюджетных ассигнований, </w:t>
      </w:r>
    </w:p>
    <w:p w:rsidR="004B7DFC" w:rsidRPr="004B7DFC" w:rsidRDefault="004B7DFC" w:rsidP="004B7DFC">
      <w:pPr>
        <w:tabs>
          <w:tab w:val="left" w:pos="709"/>
        </w:tabs>
        <w:outlineLvl w:val="1"/>
        <w:rPr>
          <w:b/>
          <w:bCs/>
          <w:iCs/>
          <w:color w:val="000000"/>
          <w:sz w:val="28"/>
          <w:szCs w:val="28"/>
        </w:rPr>
      </w:pPr>
      <w:r w:rsidRPr="004B7DFC">
        <w:rPr>
          <w:b/>
          <w:bCs/>
          <w:iCs/>
          <w:color w:val="000000"/>
          <w:sz w:val="28"/>
          <w:szCs w:val="28"/>
        </w:rPr>
        <w:t xml:space="preserve">особенности исполнения  бюджета </w:t>
      </w:r>
      <w:proofErr w:type="spellStart"/>
      <w:r w:rsidRPr="004B7DFC">
        <w:rPr>
          <w:b/>
          <w:bCs/>
          <w:iCs/>
          <w:color w:val="000000"/>
          <w:sz w:val="28"/>
          <w:szCs w:val="28"/>
        </w:rPr>
        <w:t>Локшинского</w:t>
      </w:r>
      <w:proofErr w:type="spellEnd"/>
      <w:r w:rsidRPr="004B7DFC">
        <w:rPr>
          <w:b/>
          <w:bCs/>
          <w:iCs/>
          <w:color w:val="000000"/>
          <w:sz w:val="28"/>
          <w:szCs w:val="28"/>
        </w:rPr>
        <w:t xml:space="preserve"> сельсовета в 2024 году</w:t>
      </w:r>
    </w:p>
    <w:p w:rsidR="004B7DFC" w:rsidRPr="004B7DFC" w:rsidRDefault="004B7DFC" w:rsidP="004B7DFC">
      <w:pPr>
        <w:tabs>
          <w:tab w:val="left" w:pos="709"/>
        </w:tabs>
        <w:outlineLvl w:val="1"/>
        <w:rPr>
          <w:sz w:val="28"/>
        </w:rPr>
      </w:pPr>
    </w:p>
    <w:p w:rsidR="004B7DFC" w:rsidRPr="004B7DFC" w:rsidRDefault="004B7DFC" w:rsidP="004B7DFC">
      <w:pPr>
        <w:jc w:val="both"/>
        <w:rPr>
          <w:color w:val="000000"/>
          <w:sz w:val="28"/>
        </w:rPr>
      </w:pPr>
      <w:r w:rsidRPr="004B7DFC">
        <w:rPr>
          <w:color w:val="000000"/>
          <w:sz w:val="28"/>
        </w:rPr>
        <w:t xml:space="preserve">          При формировании бюджетных ассигнований на 2024-2026 годы за основу приняты бюджетные ассигнования, утвержденные решением </w:t>
      </w:r>
      <w:proofErr w:type="spellStart"/>
      <w:r w:rsidRPr="004B7DFC">
        <w:rPr>
          <w:color w:val="000000"/>
          <w:sz w:val="28"/>
        </w:rPr>
        <w:t>Локшинского</w:t>
      </w:r>
      <w:proofErr w:type="spellEnd"/>
      <w:r w:rsidRPr="004B7DFC">
        <w:rPr>
          <w:color w:val="000000"/>
          <w:sz w:val="28"/>
        </w:rPr>
        <w:t xml:space="preserve"> сельского Совета депутатов </w:t>
      </w:r>
      <w:proofErr w:type="spellStart"/>
      <w:r w:rsidRPr="004B7DFC">
        <w:rPr>
          <w:color w:val="000000"/>
          <w:sz w:val="28"/>
        </w:rPr>
        <w:t>Ужурского</w:t>
      </w:r>
      <w:proofErr w:type="spellEnd"/>
      <w:r w:rsidRPr="004B7DFC">
        <w:rPr>
          <w:color w:val="000000"/>
          <w:sz w:val="28"/>
        </w:rPr>
        <w:t xml:space="preserve"> района Красноярского края от 14.12.2022 № 12-49р «</w:t>
      </w:r>
      <w:r w:rsidRPr="004B7DFC">
        <w:rPr>
          <w:sz w:val="28"/>
          <w:szCs w:val="28"/>
        </w:rPr>
        <w:t xml:space="preserve">О бюджете </w:t>
      </w:r>
      <w:proofErr w:type="spellStart"/>
      <w:r w:rsidRPr="004B7DFC">
        <w:rPr>
          <w:sz w:val="28"/>
          <w:szCs w:val="28"/>
        </w:rPr>
        <w:t>Локшинского</w:t>
      </w:r>
      <w:proofErr w:type="spellEnd"/>
      <w:r w:rsidRPr="004B7DFC">
        <w:rPr>
          <w:sz w:val="28"/>
          <w:szCs w:val="28"/>
        </w:rPr>
        <w:t xml:space="preserve"> сельсовета на 2023 год и плановый период  2024-2025 годы</w:t>
      </w:r>
      <w:r w:rsidRPr="004B7DFC">
        <w:rPr>
          <w:color w:val="000000"/>
          <w:sz w:val="28"/>
        </w:rPr>
        <w:t>».</w:t>
      </w:r>
    </w:p>
    <w:p w:rsidR="004B7DFC" w:rsidRPr="004B7DFC" w:rsidRDefault="004B7DFC" w:rsidP="004B7DFC">
      <w:pPr>
        <w:tabs>
          <w:tab w:val="left" w:pos="709"/>
        </w:tabs>
        <w:jc w:val="both"/>
        <w:rPr>
          <w:color w:val="000000"/>
          <w:sz w:val="28"/>
        </w:rPr>
      </w:pPr>
      <w:r w:rsidRPr="004B7DFC">
        <w:rPr>
          <w:color w:val="000000"/>
          <w:sz w:val="28"/>
        </w:rPr>
        <w:t xml:space="preserve">         1) уточнение базовых объемов бюджетных ассигнований на 2024 – 2026 годы с учетом:</w:t>
      </w:r>
    </w:p>
    <w:p w:rsidR="004B7DFC" w:rsidRPr="004B7DFC" w:rsidRDefault="004B7DFC" w:rsidP="004B7DFC">
      <w:pPr>
        <w:pStyle w:val="1"/>
        <w:spacing w:after="0"/>
        <w:ind w:firstLine="720"/>
        <w:jc w:val="both"/>
        <w:rPr>
          <w:rFonts w:ascii="Times New Roman" w:hAnsi="Times New Roman" w:cs="Times New Roman"/>
        </w:rPr>
      </w:pPr>
      <w:r w:rsidRPr="004B7DFC">
        <w:rPr>
          <w:rFonts w:ascii="Times New Roman" w:hAnsi="Times New Roman" w:cs="Times New Roman"/>
          <w:color w:val="000000"/>
          <w:lang w:bidi="ru-RU"/>
        </w:rPr>
        <w:t>увеличения фондов оплаты труда с учетом решений об обеспечении целевых показателей соотношения средней заработной платы работников, обозначенных указами Президента Российской Федерации, принятых в 2023 году, в том числе с учётом повышения с 1 июля 2023 года на 6,3 процента;</w:t>
      </w:r>
    </w:p>
    <w:p w:rsidR="004B7DFC" w:rsidRPr="004B7DFC" w:rsidRDefault="004B7DFC" w:rsidP="004B7DFC">
      <w:pPr>
        <w:pStyle w:val="1"/>
        <w:spacing w:after="0"/>
        <w:ind w:firstLine="720"/>
        <w:jc w:val="both"/>
        <w:rPr>
          <w:rFonts w:ascii="Times New Roman" w:hAnsi="Times New Roman" w:cs="Times New Roman"/>
        </w:rPr>
      </w:pPr>
      <w:r w:rsidRPr="004B7DFC">
        <w:rPr>
          <w:rFonts w:ascii="Times New Roman" w:hAnsi="Times New Roman" w:cs="Times New Roman"/>
          <w:color w:val="000000"/>
          <w:lang w:bidi="ru-RU"/>
        </w:rPr>
        <w:t>увеличение минимального уровня заработной платы работников бюджетной сферы с 1 января 2023 года,</w:t>
      </w:r>
    </w:p>
    <w:p w:rsidR="004B7DFC" w:rsidRPr="004B7DFC" w:rsidRDefault="004B7DFC" w:rsidP="004B7DFC">
      <w:pPr>
        <w:pStyle w:val="1"/>
        <w:spacing w:after="0"/>
        <w:ind w:firstLine="720"/>
        <w:jc w:val="both"/>
        <w:rPr>
          <w:rFonts w:ascii="Times New Roman" w:hAnsi="Times New Roman" w:cs="Times New Roman"/>
        </w:rPr>
      </w:pPr>
      <w:proofErr w:type="gramStart"/>
      <w:r w:rsidRPr="004B7DFC">
        <w:rPr>
          <w:rFonts w:ascii="Times New Roman" w:hAnsi="Times New Roman" w:cs="Times New Roman"/>
          <w:color w:val="000000"/>
          <w:lang w:bidi="ru-RU"/>
        </w:rPr>
        <w:t>увеличение фондов оплаты труда в связи с повышением с 1 июля 2023 года на 6,3 процента заработной платы лиц, замещающих муниципальные должности, муниципальных служащих, иных работников органов местного самоуправления, муниципальных органов, работников муниципальных учреждений, за исключением работников, увеличение оплаты труда которых осуществлено с 1 января 2023 года в связи с увеличением минимального уровня заработной платы;</w:t>
      </w:r>
      <w:proofErr w:type="gramEnd"/>
    </w:p>
    <w:p w:rsidR="004B7DFC" w:rsidRPr="006B44DE" w:rsidRDefault="004B7DFC" w:rsidP="004B7DFC">
      <w:pPr>
        <w:pStyle w:val="1"/>
        <w:spacing w:after="0"/>
        <w:ind w:firstLine="720"/>
        <w:jc w:val="both"/>
        <w:rPr>
          <w:rFonts w:ascii="Times New Roman" w:hAnsi="Times New Roman" w:cs="Times New Roman"/>
        </w:rPr>
      </w:pPr>
      <w:r w:rsidRPr="004B7DFC">
        <w:rPr>
          <w:rFonts w:ascii="Times New Roman" w:hAnsi="Times New Roman" w:cs="Times New Roman"/>
          <w:color w:val="000000"/>
          <w:lang w:bidi="ru-RU"/>
        </w:rPr>
        <w:t>увеличение расходов на реализацию решений об изменении механизма начисления пенсии за выслугу лет муниципальным служащим;</w:t>
      </w:r>
    </w:p>
    <w:p w:rsidR="004B7DFC" w:rsidRPr="00720647" w:rsidRDefault="004B7DFC" w:rsidP="004B7DFC">
      <w:pPr>
        <w:jc w:val="both"/>
        <w:rPr>
          <w:color w:val="000000"/>
          <w:sz w:val="28"/>
        </w:rPr>
      </w:pPr>
      <w:r w:rsidRPr="00720647">
        <w:rPr>
          <w:color w:val="000000"/>
          <w:sz w:val="28"/>
        </w:rPr>
        <w:t xml:space="preserve"> </w:t>
      </w:r>
    </w:p>
    <w:p w:rsidR="004B7DFC" w:rsidRPr="008251DB" w:rsidRDefault="004B7DFC" w:rsidP="004B7DFC">
      <w:pPr>
        <w:ind w:firstLine="709"/>
        <w:jc w:val="both"/>
        <w:rPr>
          <w:sz w:val="28"/>
          <w:szCs w:val="28"/>
        </w:rPr>
      </w:pPr>
      <w:r w:rsidRPr="008251DB">
        <w:rPr>
          <w:sz w:val="28"/>
          <w:szCs w:val="28"/>
        </w:rPr>
        <w:t>индексаци</w:t>
      </w:r>
      <w:r w:rsidRPr="00720647">
        <w:rPr>
          <w:sz w:val="28"/>
          <w:szCs w:val="28"/>
        </w:rPr>
        <w:t>и</w:t>
      </w:r>
      <w:r w:rsidRPr="008251DB">
        <w:rPr>
          <w:sz w:val="28"/>
          <w:szCs w:val="28"/>
        </w:rPr>
        <w:t xml:space="preserve"> расходов на оплату ко</w:t>
      </w:r>
      <w:r>
        <w:rPr>
          <w:sz w:val="28"/>
          <w:szCs w:val="28"/>
        </w:rPr>
        <w:t>ммунальных услуг с 1 января 2024</w:t>
      </w:r>
      <w:r w:rsidRPr="008251DB">
        <w:rPr>
          <w:sz w:val="28"/>
          <w:szCs w:val="28"/>
        </w:rPr>
        <w:t xml:space="preserve"> года на </w:t>
      </w:r>
      <w:r w:rsidRPr="00AB0553">
        <w:rPr>
          <w:sz w:val="28"/>
          <w:szCs w:val="28"/>
        </w:rPr>
        <w:t>5,4 </w:t>
      </w:r>
      <w:r w:rsidRPr="008251DB">
        <w:rPr>
          <w:sz w:val="28"/>
          <w:szCs w:val="28"/>
        </w:rPr>
        <w:t xml:space="preserve">процента; </w:t>
      </w:r>
    </w:p>
    <w:p w:rsidR="004B7DFC" w:rsidRPr="008251DB" w:rsidRDefault="004B7DFC" w:rsidP="004B7DFC">
      <w:pPr>
        <w:ind w:firstLine="709"/>
        <w:jc w:val="both"/>
        <w:rPr>
          <w:sz w:val="28"/>
          <w:szCs w:val="28"/>
        </w:rPr>
      </w:pPr>
      <w:r w:rsidRPr="008251DB">
        <w:rPr>
          <w:sz w:val="28"/>
          <w:szCs w:val="28"/>
        </w:rPr>
        <w:t>индексация расходов на проведение раб</w:t>
      </w:r>
      <w:r>
        <w:rPr>
          <w:sz w:val="28"/>
          <w:szCs w:val="28"/>
        </w:rPr>
        <w:t xml:space="preserve">от по благоустройству территорий </w:t>
      </w:r>
      <w:proofErr w:type="spellStart"/>
      <w:r>
        <w:rPr>
          <w:sz w:val="28"/>
          <w:szCs w:val="28"/>
        </w:rPr>
        <w:t>Локшинского</w:t>
      </w:r>
      <w:proofErr w:type="spellEnd"/>
      <w:r>
        <w:rPr>
          <w:sz w:val="28"/>
          <w:szCs w:val="28"/>
        </w:rPr>
        <w:t xml:space="preserve"> сельсовета с 1 января 2024</w:t>
      </w:r>
      <w:r w:rsidRPr="008251DB">
        <w:rPr>
          <w:sz w:val="28"/>
          <w:szCs w:val="28"/>
        </w:rPr>
        <w:t xml:space="preserve"> года на </w:t>
      </w:r>
      <w:r w:rsidRPr="00AB0553">
        <w:rPr>
          <w:sz w:val="28"/>
          <w:szCs w:val="28"/>
        </w:rPr>
        <w:t xml:space="preserve">5,4 </w:t>
      </w:r>
      <w:r w:rsidRPr="008251DB">
        <w:rPr>
          <w:sz w:val="28"/>
          <w:szCs w:val="28"/>
        </w:rPr>
        <w:t>процента;</w:t>
      </w:r>
    </w:p>
    <w:p w:rsidR="004B7DFC" w:rsidRPr="008251DB" w:rsidRDefault="004B7DFC" w:rsidP="004B7DFC">
      <w:pPr>
        <w:ind w:firstLine="709"/>
        <w:jc w:val="both"/>
        <w:rPr>
          <w:sz w:val="28"/>
          <w:szCs w:val="28"/>
        </w:rPr>
      </w:pPr>
      <w:r w:rsidRPr="008251DB">
        <w:rPr>
          <w:sz w:val="28"/>
          <w:szCs w:val="28"/>
        </w:rPr>
        <w:t xml:space="preserve">индексация прочих расходов на текущее содержание </w:t>
      </w:r>
      <w:r>
        <w:rPr>
          <w:sz w:val="28"/>
          <w:szCs w:val="28"/>
        </w:rPr>
        <w:t>с 1 января 2024</w:t>
      </w:r>
      <w:r w:rsidRPr="008251DB">
        <w:rPr>
          <w:sz w:val="28"/>
          <w:szCs w:val="28"/>
        </w:rPr>
        <w:t xml:space="preserve"> года на </w:t>
      </w:r>
      <w:r w:rsidRPr="00AB0553">
        <w:rPr>
          <w:sz w:val="28"/>
          <w:szCs w:val="28"/>
        </w:rPr>
        <w:t xml:space="preserve">5,4 </w:t>
      </w:r>
      <w:r w:rsidRPr="008251DB">
        <w:rPr>
          <w:sz w:val="28"/>
          <w:szCs w:val="28"/>
        </w:rPr>
        <w:t>процента;</w:t>
      </w:r>
    </w:p>
    <w:p w:rsidR="004B7DFC" w:rsidRPr="008251DB" w:rsidRDefault="004B7DFC" w:rsidP="004B7DFC">
      <w:pPr>
        <w:ind w:firstLine="709"/>
        <w:jc w:val="both"/>
        <w:rPr>
          <w:sz w:val="28"/>
          <w:szCs w:val="28"/>
        </w:rPr>
      </w:pPr>
      <w:r w:rsidRPr="008251DB">
        <w:rPr>
          <w:spacing w:val="-4"/>
          <w:sz w:val="28"/>
          <w:szCs w:val="28"/>
        </w:rPr>
        <w:t>содержание общественных пространств, благоустроенных или благоустраиваемых в рамках муниципальных программ</w:t>
      </w:r>
      <w:r w:rsidRPr="008251DB">
        <w:rPr>
          <w:sz w:val="28"/>
          <w:szCs w:val="28"/>
        </w:rPr>
        <w:t>;</w:t>
      </w:r>
    </w:p>
    <w:p w:rsidR="004B7DFC" w:rsidRPr="00720647" w:rsidRDefault="004B7DFC" w:rsidP="004B7DFC">
      <w:pPr>
        <w:tabs>
          <w:tab w:val="left" w:pos="709"/>
        </w:tabs>
        <w:jc w:val="both"/>
        <w:rPr>
          <w:color w:val="000000"/>
          <w:sz w:val="28"/>
        </w:rPr>
      </w:pPr>
      <w:r>
        <w:rPr>
          <w:color w:val="000000"/>
          <w:sz w:val="28"/>
        </w:rPr>
        <w:t xml:space="preserve">          3) </w:t>
      </w:r>
      <w:r w:rsidRPr="00720647">
        <w:rPr>
          <w:color w:val="000000"/>
          <w:sz w:val="28"/>
        </w:rPr>
        <w:t>безусловное выполнение действующих публичных нормативных обязательств;</w:t>
      </w:r>
    </w:p>
    <w:p w:rsidR="004B7DFC" w:rsidRPr="00720647" w:rsidRDefault="004B7DFC" w:rsidP="004B7DFC">
      <w:pPr>
        <w:jc w:val="both"/>
        <w:rPr>
          <w:color w:val="000000"/>
          <w:sz w:val="28"/>
        </w:rPr>
      </w:pPr>
      <w:r w:rsidRPr="00720647">
        <w:rPr>
          <w:color w:val="000000"/>
          <w:sz w:val="28"/>
        </w:rPr>
        <w:t xml:space="preserve">         </w:t>
      </w:r>
      <w:r>
        <w:rPr>
          <w:color w:val="000000"/>
          <w:sz w:val="28"/>
        </w:rPr>
        <w:t xml:space="preserve"> 4</w:t>
      </w:r>
      <w:r w:rsidRPr="00720647">
        <w:rPr>
          <w:color w:val="000000"/>
          <w:sz w:val="28"/>
        </w:rPr>
        <w:t>) сохранение достигнутых соотношений средней заработной платы отдельных категорий работников бюджетной сферы в рамках реализации указов Президента Российской Федерации;</w:t>
      </w:r>
    </w:p>
    <w:p w:rsidR="004B7DFC" w:rsidRPr="00720647" w:rsidRDefault="004B7DFC" w:rsidP="004B7DFC">
      <w:pPr>
        <w:jc w:val="both"/>
        <w:rPr>
          <w:color w:val="000000"/>
          <w:sz w:val="28"/>
        </w:rPr>
      </w:pPr>
      <w:r w:rsidRPr="00720647">
        <w:rPr>
          <w:color w:val="000000"/>
          <w:sz w:val="28"/>
        </w:rPr>
        <w:t xml:space="preserve">         </w:t>
      </w:r>
      <w:r>
        <w:rPr>
          <w:color w:val="000000"/>
          <w:sz w:val="28"/>
        </w:rPr>
        <w:t xml:space="preserve"> 5</w:t>
      </w:r>
      <w:r w:rsidRPr="00720647">
        <w:rPr>
          <w:color w:val="000000"/>
          <w:sz w:val="28"/>
        </w:rPr>
        <w:t>) увеличение минимального уровня заработной платы работников бюджетной сферы;</w:t>
      </w:r>
    </w:p>
    <w:p w:rsidR="004B7DFC" w:rsidRPr="00720647" w:rsidRDefault="004B7DFC" w:rsidP="004B7DFC">
      <w:pPr>
        <w:jc w:val="both"/>
        <w:rPr>
          <w:color w:val="000000"/>
          <w:sz w:val="28"/>
        </w:rPr>
      </w:pPr>
      <w:r w:rsidRPr="00720647">
        <w:rPr>
          <w:color w:val="000000"/>
          <w:sz w:val="28"/>
        </w:rPr>
        <w:t xml:space="preserve">        </w:t>
      </w:r>
      <w:r w:rsidRPr="00720647">
        <w:rPr>
          <w:color w:val="000000"/>
          <w:sz w:val="28"/>
          <w:szCs w:val="28"/>
        </w:rPr>
        <w:tab/>
        <w:t xml:space="preserve">6) сохранение программного принципа формирования расходов. Администрацией </w:t>
      </w:r>
      <w:proofErr w:type="spellStart"/>
      <w:r>
        <w:rPr>
          <w:color w:val="000000"/>
          <w:sz w:val="28"/>
          <w:szCs w:val="28"/>
        </w:rPr>
        <w:t>Локшинского</w:t>
      </w:r>
      <w:proofErr w:type="spellEnd"/>
      <w:r>
        <w:rPr>
          <w:color w:val="000000"/>
          <w:sz w:val="28"/>
          <w:szCs w:val="28"/>
        </w:rPr>
        <w:t xml:space="preserve"> сельсовета утверждено </w:t>
      </w:r>
      <w:r w:rsidRPr="00451ECC">
        <w:rPr>
          <w:color w:val="FF0000"/>
          <w:sz w:val="28"/>
          <w:szCs w:val="28"/>
        </w:rPr>
        <w:t>2</w:t>
      </w:r>
      <w:r>
        <w:rPr>
          <w:color w:val="000000"/>
          <w:sz w:val="28"/>
          <w:szCs w:val="28"/>
        </w:rPr>
        <w:t xml:space="preserve"> муниципальные программы;</w:t>
      </w:r>
      <w:r w:rsidRPr="00720647">
        <w:rPr>
          <w:sz w:val="28"/>
          <w:szCs w:val="28"/>
        </w:rPr>
        <w:t xml:space="preserve"> </w:t>
      </w:r>
    </w:p>
    <w:p w:rsidR="004B7DFC" w:rsidRPr="00720647" w:rsidRDefault="004B7DFC" w:rsidP="004B7DFC">
      <w:pPr>
        <w:tabs>
          <w:tab w:val="left" w:pos="1134"/>
        </w:tabs>
        <w:ind w:firstLine="709"/>
        <w:jc w:val="both"/>
        <w:rPr>
          <w:sz w:val="28"/>
          <w:szCs w:val="28"/>
        </w:rPr>
      </w:pPr>
      <w:proofErr w:type="gramStart"/>
      <w:r>
        <w:rPr>
          <w:bCs/>
          <w:sz w:val="28"/>
          <w:szCs w:val="28"/>
        </w:rPr>
        <w:lastRenderedPageBreak/>
        <w:t>7) р</w:t>
      </w:r>
      <w:r w:rsidRPr="00720647">
        <w:rPr>
          <w:bCs/>
          <w:sz w:val="28"/>
          <w:szCs w:val="28"/>
        </w:rPr>
        <w:t>асходы на содержание улично-дорожной сети, производимые за счет доходов от акцизов на автомобильный и прямогонный бензин, дизельное топливо, моторные масла для дизельных и (или) карбюраторных (</w:t>
      </w:r>
      <w:proofErr w:type="spellStart"/>
      <w:r w:rsidRPr="00720647">
        <w:rPr>
          <w:bCs/>
          <w:sz w:val="28"/>
          <w:szCs w:val="28"/>
        </w:rPr>
        <w:t>инжекторных</w:t>
      </w:r>
      <w:proofErr w:type="spellEnd"/>
      <w:r w:rsidRPr="00720647">
        <w:rPr>
          <w:bCs/>
          <w:sz w:val="28"/>
          <w:szCs w:val="28"/>
        </w:rPr>
        <w:t xml:space="preserve">) двигателей, производимые на территории Российской Федерации предусмотрены </w:t>
      </w:r>
      <w:r w:rsidRPr="00720647">
        <w:rPr>
          <w:sz w:val="28"/>
          <w:szCs w:val="28"/>
        </w:rPr>
        <w:t xml:space="preserve">исходя из зачисления в местные бюджеты </w:t>
      </w:r>
      <w:r w:rsidRPr="00720647">
        <w:rPr>
          <w:sz w:val="28"/>
          <w:szCs w:val="28"/>
        </w:rPr>
        <w:br/>
        <w:t xml:space="preserve">20 процентов налоговых доходов </w:t>
      </w:r>
      <w:r>
        <w:rPr>
          <w:sz w:val="28"/>
          <w:szCs w:val="28"/>
        </w:rPr>
        <w:t>сельского</w:t>
      </w:r>
      <w:r w:rsidRPr="00720647">
        <w:rPr>
          <w:sz w:val="28"/>
          <w:szCs w:val="28"/>
        </w:rPr>
        <w:t xml:space="preserve"> бюджета субъекта Российской Федерации от указанного налога, по дифференцированным нормативам.</w:t>
      </w:r>
      <w:proofErr w:type="gramEnd"/>
    </w:p>
    <w:p w:rsidR="004B7DFC" w:rsidRPr="00720647" w:rsidRDefault="004B7DFC" w:rsidP="004B7DFC">
      <w:pPr>
        <w:jc w:val="both"/>
        <w:rPr>
          <w:sz w:val="28"/>
          <w:szCs w:val="28"/>
        </w:rPr>
      </w:pPr>
      <w:r w:rsidRPr="00720647">
        <w:rPr>
          <w:sz w:val="28"/>
          <w:szCs w:val="28"/>
        </w:rPr>
        <w:t xml:space="preserve">        Следует отметить, что подходы к формированию местных бюджетов </w:t>
      </w:r>
      <w:r w:rsidRPr="00720647">
        <w:rPr>
          <w:sz w:val="28"/>
          <w:szCs w:val="28"/>
        </w:rPr>
        <w:br/>
        <w:t>на 202</w:t>
      </w:r>
      <w:r>
        <w:rPr>
          <w:sz w:val="28"/>
          <w:szCs w:val="28"/>
        </w:rPr>
        <w:t>4</w:t>
      </w:r>
      <w:r w:rsidRPr="00720647">
        <w:rPr>
          <w:sz w:val="28"/>
          <w:szCs w:val="28"/>
        </w:rPr>
        <w:t>-202</w:t>
      </w:r>
      <w:r>
        <w:rPr>
          <w:sz w:val="28"/>
          <w:szCs w:val="28"/>
        </w:rPr>
        <w:t>6</w:t>
      </w:r>
      <w:r w:rsidRPr="00720647">
        <w:rPr>
          <w:sz w:val="28"/>
          <w:szCs w:val="28"/>
        </w:rPr>
        <w:t xml:space="preserve"> годы должны быть основаны на следующих принципах:</w:t>
      </w:r>
    </w:p>
    <w:p w:rsidR="004B7DFC" w:rsidRPr="00720647" w:rsidRDefault="004B7DFC" w:rsidP="004B7DFC">
      <w:pPr>
        <w:widowControl w:val="0"/>
        <w:tabs>
          <w:tab w:val="left" w:pos="2098"/>
        </w:tabs>
        <w:autoSpaceDE w:val="0"/>
        <w:autoSpaceDN w:val="0"/>
        <w:spacing w:before="87"/>
        <w:ind w:right="122"/>
        <w:jc w:val="both"/>
        <w:rPr>
          <w:sz w:val="28"/>
          <w:szCs w:val="22"/>
          <w:lang w:eastAsia="en-US"/>
        </w:rPr>
      </w:pPr>
      <w:r w:rsidRPr="00720647">
        <w:rPr>
          <w:sz w:val="28"/>
          <w:szCs w:val="22"/>
          <w:lang w:eastAsia="en-US"/>
        </w:rPr>
        <w:t xml:space="preserve">         - продолжение     работы     по     реализации    мер, направленных</w:t>
      </w:r>
      <w:r w:rsidRPr="00720647">
        <w:rPr>
          <w:spacing w:val="1"/>
          <w:sz w:val="28"/>
          <w:szCs w:val="22"/>
          <w:lang w:eastAsia="en-US"/>
        </w:rPr>
        <w:t xml:space="preserve"> </w:t>
      </w:r>
      <w:r w:rsidRPr="00720647">
        <w:rPr>
          <w:sz w:val="28"/>
          <w:szCs w:val="22"/>
          <w:lang w:eastAsia="en-US"/>
        </w:rPr>
        <w:t>на увеличение собственной доходной базы, в том числе за счет повышения</w:t>
      </w:r>
      <w:r w:rsidRPr="00720647">
        <w:rPr>
          <w:spacing w:val="1"/>
          <w:sz w:val="28"/>
          <w:szCs w:val="22"/>
          <w:lang w:eastAsia="en-US"/>
        </w:rPr>
        <w:t xml:space="preserve"> </w:t>
      </w:r>
      <w:r w:rsidRPr="00720647">
        <w:rPr>
          <w:sz w:val="28"/>
          <w:szCs w:val="22"/>
          <w:lang w:eastAsia="en-US"/>
        </w:rPr>
        <w:t>бюджетной</w:t>
      </w:r>
      <w:r w:rsidRPr="00720647">
        <w:rPr>
          <w:spacing w:val="1"/>
          <w:sz w:val="28"/>
          <w:szCs w:val="22"/>
          <w:lang w:eastAsia="en-US"/>
        </w:rPr>
        <w:t xml:space="preserve"> </w:t>
      </w:r>
      <w:r w:rsidRPr="00720647">
        <w:rPr>
          <w:sz w:val="28"/>
          <w:szCs w:val="22"/>
          <w:lang w:eastAsia="en-US"/>
        </w:rPr>
        <w:t>отдачи</w:t>
      </w:r>
      <w:r w:rsidRPr="00720647">
        <w:rPr>
          <w:spacing w:val="1"/>
          <w:sz w:val="28"/>
          <w:szCs w:val="22"/>
          <w:lang w:eastAsia="en-US"/>
        </w:rPr>
        <w:t xml:space="preserve"> </w:t>
      </w:r>
      <w:r w:rsidRPr="00720647">
        <w:rPr>
          <w:sz w:val="28"/>
          <w:szCs w:val="22"/>
          <w:lang w:eastAsia="en-US"/>
        </w:rPr>
        <w:t>от</w:t>
      </w:r>
      <w:r w:rsidRPr="00720647">
        <w:rPr>
          <w:spacing w:val="1"/>
          <w:sz w:val="28"/>
          <w:szCs w:val="22"/>
          <w:lang w:eastAsia="en-US"/>
        </w:rPr>
        <w:t xml:space="preserve"> </w:t>
      </w:r>
      <w:r w:rsidRPr="00720647">
        <w:rPr>
          <w:sz w:val="28"/>
          <w:szCs w:val="22"/>
          <w:lang w:eastAsia="en-US"/>
        </w:rPr>
        <w:t>использования</w:t>
      </w:r>
      <w:r w:rsidRPr="00720647">
        <w:rPr>
          <w:spacing w:val="1"/>
          <w:sz w:val="28"/>
          <w:szCs w:val="22"/>
          <w:lang w:eastAsia="en-US"/>
        </w:rPr>
        <w:t xml:space="preserve"> </w:t>
      </w:r>
      <w:r w:rsidRPr="00720647">
        <w:rPr>
          <w:sz w:val="28"/>
          <w:szCs w:val="22"/>
          <w:lang w:eastAsia="en-US"/>
        </w:rPr>
        <w:t>объектов</w:t>
      </w:r>
      <w:r w:rsidRPr="00720647">
        <w:rPr>
          <w:spacing w:val="1"/>
          <w:sz w:val="28"/>
          <w:szCs w:val="22"/>
          <w:lang w:eastAsia="en-US"/>
        </w:rPr>
        <w:t xml:space="preserve"> </w:t>
      </w:r>
      <w:r w:rsidRPr="00720647">
        <w:rPr>
          <w:sz w:val="28"/>
          <w:szCs w:val="22"/>
          <w:lang w:eastAsia="en-US"/>
        </w:rPr>
        <w:t>земельно-имущественного</w:t>
      </w:r>
      <w:r w:rsidRPr="00720647">
        <w:rPr>
          <w:spacing w:val="1"/>
          <w:sz w:val="28"/>
          <w:szCs w:val="22"/>
          <w:lang w:eastAsia="en-US"/>
        </w:rPr>
        <w:t xml:space="preserve"> </w:t>
      </w:r>
      <w:r w:rsidRPr="00720647">
        <w:rPr>
          <w:sz w:val="28"/>
          <w:szCs w:val="22"/>
          <w:lang w:eastAsia="en-US"/>
        </w:rPr>
        <w:t>комплекса;</w:t>
      </w:r>
    </w:p>
    <w:p w:rsidR="004B7DFC" w:rsidRPr="00720647" w:rsidRDefault="004B7DFC" w:rsidP="004B7DFC">
      <w:pPr>
        <w:widowControl w:val="0"/>
        <w:tabs>
          <w:tab w:val="left" w:pos="2098"/>
        </w:tabs>
        <w:autoSpaceDE w:val="0"/>
        <w:autoSpaceDN w:val="0"/>
        <w:ind w:right="121"/>
        <w:jc w:val="both"/>
        <w:rPr>
          <w:spacing w:val="-67"/>
          <w:sz w:val="28"/>
          <w:szCs w:val="22"/>
          <w:lang w:eastAsia="en-US"/>
        </w:rPr>
      </w:pPr>
      <w:r w:rsidRPr="00720647">
        <w:rPr>
          <w:sz w:val="28"/>
          <w:szCs w:val="22"/>
          <w:lang w:eastAsia="en-US"/>
        </w:rPr>
        <w:t xml:space="preserve">         - направление     </w:t>
      </w:r>
      <w:r w:rsidRPr="00720647">
        <w:rPr>
          <w:spacing w:val="1"/>
          <w:sz w:val="28"/>
          <w:szCs w:val="22"/>
          <w:lang w:eastAsia="en-US"/>
        </w:rPr>
        <w:t xml:space="preserve"> </w:t>
      </w:r>
      <w:r w:rsidRPr="00720647">
        <w:rPr>
          <w:sz w:val="28"/>
          <w:szCs w:val="22"/>
          <w:lang w:eastAsia="en-US"/>
        </w:rPr>
        <w:t xml:space="preserve">дополнительных     </w:t>
      </w:r>
      <w:r w:rsidRPr="00720647">
        <w:rPr>
          <w:spacing w:val="1"/>
          <w:sz w:val="28"/>
          <w:szCs w:val="22"/>
          <w:lang w:eastAsia="en-US"/>
        </w:rPr>
        <w:t xml:space="preserve"> </w:t>
      </w:r>
      <w:r w:rsidRPr="00720647">
        <w:rPr>
          <w:sz w:val="28"/>
          <w:szCs w:val="22"/>
          <w:lang w:eastAsia="en-US"/>
        </w:rPr>
        <w:t xml:space="preserve">поступлений     </w:t>
      </w:r>
      <w:r w:rsidRPr="00720647">
        <w:rPr>
          <w:spacing w:val="1"/>
          <w:sz w:val="28"/>
          <w:szCs w:val="22"/>
          <w:lang w:eastAsia="en-US"/>
        </w:rPr>
        <w:t xml:space="preserve"> </w:t>
      </w:r>
      <w:r w:rsidRPr="00720647">
        <w:rPr>
          <w:sz w:val="28"/>
          <w:szCs w:val="22"/>
          <w:lang w:eastAsia="en-US"/>
        </w:rPr>
        <w:t>по       доходам</w:t>
      </w:r>
      <w:r w:rsidRPr="00720647">
        <w:rPr>
          <w:spacing w:val="-67"/>
          <w:sz w:val="28"/>
          <w:szCs w:val="22"/>
          <w:lang w:eastAsia="en-US"/>
        </w:rPr>
        <w:t xml:space="preserve">            </w:t>
      </w:r>
    </w:p>
    <w:p w:rsidR="004B7DFC" w:rsidRPr="00720647" w:rsidRDefault="004B7DFC" w:rsidP="004B7DFC">
      <w:pPr>
        <w:widowControl w:val="0"/>
        <w:tabs>
          <w:tab w:val="left" w:pos="2098"/>
        </w:tabs>
        <w:autoSpaceDE w:val="0"/>
        <w:autoSpaceDN w:val="0"/>
        <w:ind w:right="121"/>
        <w:jc w:val="both"/>
        <w:rPr>
          <w:sz w:val="28"/>
          <w:szCs w:val="22"/>
          <w:lang w:eastAsia="en-US"/>
        </w:rPr>
      </w:pPr>
      <w:r w:rsidRPr="00720647">
        <w:rPr>
          <w:sz w:val="28"/>
          <w:szCs w:val="22"/>
          <w:lang w:eastAsia="en-US"/>
        </w:rPr>
        <w:t>на</w:t>
      </w:r>
      <w:r w:rsidRPr="00720647">
        <w:rPr>
          <w:spacing w:val="-1"/>
          <w:sz w:val="28"/>
          <w:szCs w:val="22"/>
          <w:lang w:eastAsia="en-US"/>
        </w:rPr>
        <w:t xml:space="preserve"> </w:t>
      </w:r>
      <w:r w:rsidRPr="00720647">
        <w:rPr>
          <w:sz w:val="28"/>
          <w:szCs w:val="22"/>
          <w:lang w:eastAsia="en-US"/>
        </w:rPr>
        <w:t>обеспечение сбалансированности местных бюджетов;</w:t>
      </w:r>
    </w:p>
    <w:p w:rsidR="004B7DFC" w:rsidRPr="00720647" w:rsidRDefault="004B7DFC" w:rsidP="004B7DFC">
      <w:pPr>
        <w:widowControl w:val="0"/>
        <w:tabs>
          <w:tab w:val="left" w:pos="2098"/>
        </w:tabs>
        <w:autoSpaceDE w:val="0"/>
        <w:autoSpaceDN w:val="0"/>
        <w:ind w:right="124"/>
        <w:jc w:val="both"/>
        <w:rPr>
          <w:sz w:val="28"/>
          <w:szCs w:val="22"/>
          <w:lang w:eastAsia="en-US"/>
        </w:rPr>
      </w:pPr>
      <w:r w:rsidRPr="00720647">
        <w:rPr>
          <w:sz w:val="28"/>
          <w:szCs w:val="22"/>
          <w:lang w:eastAsia="en-US"/>
        </w:rPr>
        <w:t xml:space="preserve">         - проведение</w:t>
      </w:r>
      <w:r w:rsidRPr="00720647">
        <w:rPr>
          <w:spacing w:val="1"/>
          <w:sz w:val="28"/>
          <w:szCs w:val="22"/>
          <w:lang w:eastAsia="en-US"/>
        </w:rPr>
        <w:t xml:space="preserve"> </w:t>
      </w:r>
      <w:r w:rsidRPr="00720647">
        <w:rPr>
          <w:sz w:val="28"/>
          <w:szCs w:val="22"/>
          <w:lang w:eastAsia="en-US"/>
        </w:rPr>
        <w:t>взвешенной</w:t>
      </w:r>
      <w:r w:rsidRPr="00720647">
        <w:rPr>
          <w:spacing w:val="1"/>
          <w:sz w:val="28"/>
          <w:szCs w:val="22"/>
          <w:lang w:eastAsia="en-US"/>
        </w:rPr>
        <w:t xml:space="preserve"> </w:t>
      </w:r>
      <w:r w:rsidRPr="00720647">
        <w:rPr>
          <w:sz w:val="28"/>
          <w:szCs w:val="22"/>
          <w:lang w:eastAsia="en-US"/>
        </w:rPr>
        <w:t>долговой</w:t>
      </w:r>
      <w:r w:rsidRPr="00720647">
        <w:rPr>
          <w:spacing w:val="1"/>
          <w:sz w:val="28"/>
          <w:szCs w:val="22"/>
          <w:lang w:eastAsia="en-US"/>
        </w:rPr>
        <w:t xml:space="preserve"> </w:t>
      </w:r>
      <w:r w:rsidRPr="00720647">
        <w:rPr>
          <w:sz w:val="28"/>
          <w:szCs w:val="22"/>
          <w:lang w:eastAsia="en-US"/>
        </w:rPr>
        <w:t>политики,</w:t>
      </w:r>
      <w:r w:rsidRPr="00720647">
        <w:rPr>
          <w:spacing w:val="1"/>
          <w:sz w:val="28"/>
          <w:szCs w:val="22"/>
          <w:lang w:eastAsia="en-US"/>
        </w:rPr>
        <w:t xml:space="preserve"> </w:t>
      </w:r>
      <w:r w:rsidRPr="00720647">
        <w:rPr>
          <w:sz w:val="28"/>
          <w:szCs w:val="22"/>
          <w:lang w:eastAsia="en-US"/>
        </w:rPr>
        <w:t>сохранение</w:t>
      </w:r>
      <w:r w:rsidRPr="00720647">
        <w:rPr>
          <w:spacing w:val="1"/>
          <w:sz w:val="28"/>
          <w:szCs w:val="22"/>
          <w:lang w:eastAsia="en-US"/>
        </w:rPr>
        <w:t xml:space="preserve"> </w:t>
      </w:r>
      <w:r w:rsidRPr="00720647">
        <w:rPr>
          <w:sz w:val="28"/>
          <w:szCs w:val="22"/>
          <w:lang w:eastAsia="en-US"/>
        </w:rPr>
        <w:t>или</w:t>
      </w:r>
      <w:r w:rsidRPr="00720647">
        <w:rPr>
          <w:spacing w:val="-67"/>
          <w:sz w:val="28"/>
          <w:szCs w:val="22"/>
          <w:lang w:eastAsia="en-US"/>
        </w:rPr>
        <w:t xml:space="preserve"> </w:t>
      </w:r>
      <w:r w:rsidRPr="00720647">
        <w:rPr>
          <w:sz w:val="28"/>
          <w:szCs w:val="22"/>
          <w:lang w:eastAsia="en-US"/>
        </w:rPr>
        <w:t>повышение</w:t>
      </w:r>
      <w:r w:rsidRPr="00720647">
        <w:rPr>
          <w:spacing w:val="1"/>
          <w:sz w:val="28"/>
          <w:szCs w:val="22"/>
          <w:lang w:eastAsia="en-US"/>
        </w:rPr>
        <w:t xml:space="preserve"> </w:t>
      </w:r>
      <w:r w:rsidRPr="00720647">
        <w:rPr>
          <w:sz w:val="28"/>
          <w:szCs w:val="22"/>
          <w:lang w:eastAsia="en-US"/>
        </w:rPr>
        <w:t>уровня</w:t>
      </w:r>
      <w:r w:rsidRPr="00720647">
        <w:rPr>
          <w:spacing w:val="1"/>
          <w:sz w:val="28"/>
          <w:szCs w:val="22"/>
          <w:lang w:eastAsia="en-US"/>
        </w:rPr>
        <w:t xml:space="preserve"> </w:t>
      </w:r>
      <w:r w:rsidRPr="00720647">
        <w:rPr>
          <w:sz w:val="28"/>
          <w:szCs w:val="22"/>
          <w:lang w:eastAsia="en-US"/>
        </w:rPr>
        <w:t>долговой</w:t>
      </w:r>
      <w:r w:rsidRPr="00720647">
        <w:rPr>
          <w:spacing w:val="1"/>
          <w:sz w:val="28"/>
          <w:szCs w:val="22"/>
          <w:lang w:eastAsia="en-US"/>
        </w:rPr>
        <w:t xml:space="preserve"> </w:t>
      </w:r>
      <w:r w:rsidRPr="00720647">
        <w:rPr>
          <w:sz w:val="28"/>
          <w:szCs w:val="22"/>
          <w:lang w:eastAsia="en-US"/>
        </w:rPr>
        <w:t>устойчивости</w:t>
      </w:r>
      <w:r w:rsidRPr="00720647">
        <w:rPr>
          <w:spacing w:val="1"/>
          <w:sz w:val="28"/>
          <w:szCs w:val="22"/>
          <w:lang w:eastAsia="en-US"/>
        </w:rPr>
        <w:t xml:space="preserve"> </w:t>
      </w:r>
      <w:r w:rsidRPr="00720647">
        <w:rPr>
          <w:sz w:val="28"/>
          <w:szCs w:val="22"/>
          <w:lang w:eastAsia="en-US"/>
        </w:rPr>
        <w:t>муниципалитета,</w:t>
      </w:r>
      <w:r w:rsidRPr="00720647">
        <w:rPr>
          <w:spacing w:val="1"/>
          <w:sz w:val="28"/>
          <w:szCs w:val="22"/>
          <w:lang w:eastAsia="en-US"/>
        </w:rPr>
        <w:t xml:space="preserve"> </w:t>
      </w:r>
      <w:r w:rsidRPr="00720647">
        <w:rPr>
          <w:sz w:val="28"/>
          <w:szCs w:val="22"/>
          <w:lang w:eastAsia="en-US"/>
        </w:rPr>
        <w:t>своевременное</w:t>
      </w:r>
      <w:r w:rsidRPr="00720647">
        <w:rPr>
          <w:spacing w:val="-67"/>
          <w:sz w:val="28"/>
          <w:szCs w:val="22"/>
          <w:lang w:eastAsia="en-US"/>
        </w:rPr>
        <w:t xml:space="preserve"> </w:t>
      </w:r>
      <w:r w:rsidRPr="00720647">
        <w:rPr>
          <w:sz w:val="28"/>
          <w:szCs w:val="22"/>
          <w:lang w:eastAsia="en-US"/>
        </w:rPr>
        <w:t>отслеживание</w:t>
      </w:r>
      <w:r w:rsidRPr="00720647">
        <w:rPr>
          <w:spacing w:val="1"/>
          <w:sz w:val="28"/>
          <w:szCs w:val="22"/>
          <w:lang w:eastAsia="en-US"/>
        </w:rPr>
        <w:t xml:space="preserve"> </w:t>
      </w:r>
      <w:r w:rsidRPr="00720647">
        <w:rPr>
          <w:sz w:val="28"/>
          <w:szCs w:val="22"/>
          <w:lang w:eastAsia="en-US"/>
        </w:rPr>
        <w:t>последствий</w:t>
      </w:r>
      <w:r w:rsidRPr="00720647">
        <w:rPr>
          <w:spacing w:val="1"/>
          <w:sz w:val="28"/>
          <w:szCs w:val="22"/>
          <w:lang w:eastAsia="en-US"/>
        </w:rPr>
        <w:t xml:space="preserve"> </w:t>
      </w:r>
      <w:r w:rsidRPr="00720647">
        <w:rPr>
          <w:sz w:val="28"/>
          <w:szCs w:val="22"/>
          <w:lang w:eastAsia="en-US"/>
        </w:rPr>
        <w:t>решений</w:t>
      </w:r>
      <w:r w:rsidRPr="00720647">
        <w:rPr>
          <w:spacing w:val="1"/>
          <w:sz w:val="28"/>
          <w:szCs w:val="22"/>
          <w:lang w:eastAsia="en-US"/>
        </w:rPr>
        <w:t xml:space="preserve"> </w:t>
      </w:r>
      <w:r w:rsidRPr="00720647">
        <w:rPr>
          <w:sz w:val="28"/>
          <w:szCs w:val="22"/>
          <w:lang w:eastAsia="en-US"/>
        </w:rPr>
        <w:t>в</w:t>
      </w:r>
      <w:r w:rsidRPr="00720647">
        <w:rPr>
          <w:spacing w:val="1"/>
          <w:sz w:val="28"/>
          <w:szCs w:val="22"/>
          <w:lang w:eastAsia="en-US"/>
        </w:rPr>
        <w:t xml:space="preserve"> </w:t>
      </w:r>
      <w:r w:rsidRPr="00720647">
        <w:rPr>
          <w:sz w:val="28"/>
          <w:szCs w:val="22"/>
          <w:lang w:eastAsia="en-US"/>
        </w:rPr>
        <w:t>сфере</w:t>
      </w:r>
      <w:r w:rsidRPr="00720647">
        <w:rPr>
          <w:spacing w:val="1"/>
          <w:sz w:val="28"/>
          <w:szCs w:val="22"/>
          <w:lang w:eastAsia="en-US"/>
        </w:rPr>
        <w:t xml:space="preserve"> </w:t>
      </w:r>
      <w:r w:rsidRPr="00720647">
        <w:rPr>
          <w:sz w:val="28"/>
          <w:szCs w:val="22"/>
          <w:lang w:eastAsia="en-US"/>
        </w:rPr>
        <w:t>заимствований</w:t>
      </w:r>
      <w:r w:rsidRPr="00720647">
        <w:rPr>
          <w:spacing w:val="1"/>
          <w:sz w:val="28"/>
          <w:szCs w:val="22"/>
          <w:lang w:eastAsia="en-US"/>
        </w:rPr>
        <w:t xml:space="preserve"> </w:t>
      </w:r>
      <w:r w:rsidRPr="00720647">
        <w:rPr>
          <w:sz w:val="28"/>
          <w:szCs w:val="22"/>
          <w:lang w:eastAsia="en-US"/>
        </w:rPr>
        <w:t>и</w:t>
      </w:r>
      <w:r w:rsidRPr="00720647">
        <w:rPr>
          <w:spacing w:val="1"/>
          <w:sz w:val="28"/>
          <w:szCs w:val="22"/>
          <w:lang w:eastAsia="en-US"/>
        </w:rPr>
        <w:t xml:space="preserve"> </w:t>
      </w:r>
      <w:r w:rsidRPr="00720647">
        <w:rPr>
          <w:sz w:val="28"/>
          <w:szCs w:val="22"/>
          <w:lang w:eastAsia="en-US"/>
        </w:rPr>
        <w:t>управления</w:t>
      </w:r>
      <w:r w:rsidRPr="00720647">
        <w:rPr>
          <w:spacing w:val="1"/>
          <w:sz w:val="28"/>
          <w:szCs w:val="22"/>
          <w:lang w:eastAsia="en-US"/>
        </w:rPr>
        <w:t xml:space="preserve"> </w:t>
      </w:r>
      <w:r w:rsidRPr="00720647">
        <w:rPr>
          <w:sz w:val="28"/>
          <w:szCs w:val="22"/>
          <w:lang w:eastAsia="en-US"/>
        </w:rPr>
        <w:t>долгом;</w:t>
      </w:r>
    </w:p>
    <w:p w:rsidR="004B7DFC" w:rsidRPr="00720647" w:rsidRDefault="004B7DFC" w:rsidP="004B7DFC">
      <w:pPr>
        <w:widowControl w:val="0"/>
        <w:tabs>
          <w:tab w:val="left" w:pos="2098"/>
        </w:tabs>
        <w:autoSpaceDE w:val="0"/>
        <w:autoSpaceDN w:val="0"/>
        <w:ind w:right="127"/>
        <w:jc w:val="both"/>
        <w:rPr>
          <w:sz w:val="28"/>
          <w:szCs w:val="22"/>
          <w:lang w:eastAsia="en-US"/>
        </w:rPr>
      </w:pPr>
      <w:r w:rsidRPr="00720647">
        <w:rPr>
          <w:sz w:val="28"/>
          <w:szCs w:val="22"/>
          <w:lang w:eastAsia="en-US"/>
        </w:rPr>
        <w:t xml:space="preserve">         - включение  </w:t>
      </w:r>
      <w:r w:rsidRPr="00720647">
        <w:rPr>
          <w:spacing w:val="1"/>
          <w:sz w:val="28"/>
          <w:szCs w:val="22"/>
          <w:lang w:eastAsia="en-US"/>
        </w:rPr>
        <w:t xml:space="preserve"> </w:t>
      </w:r>
      <w:r w:rsidRPr="00720647">
        <w:rPr>
          <w:sz w:val="28"/>
          <w:szCs w:val="22"/>
          <w:lang w:eastAsia="en-US"/>
        </w:rPr>
        <w:t>в    бюджет    в    первоочередном    порядке    расходов</w:t>
      </w:r>
      <w:r w:rsidRPr="00720647">
        <w:rPr>
          <w:spacing w:val="1"/>
          <w:sz w:val="28"/>
          <w:szCs w:val="22"/>
          <w:lang w:eastAsia="en-US"/>
        </w:rPr>
        <w:t xml:space="preserve"> </w:t>
      </w:r>
      <w:r w:rsidRPr="00720647">
        <w:rPr>
          <w:sz w:val="28"/>
          <w:szCs w:val="22"/>
          <w:lang w:eastAsia="en-US"/>
        </w:rPr>
        <w:t xml:space="preserve">на финансирование     </w:t>
      </w:r>
      <w:r w:rsidRPr="00720647">
        <w:rPr>
          <w:spacing w:val="1"/>
          <w:sz w:val="28"/>
          <w:szCs w:val="22"/>
          <w:lang w:eastAsia="en-US"/>
        </w:rPr>
        <w:t xml:space="preserve"> </w:t>
      </w:r>
      <w:r w:rsidRPr="00720647">
        <w:rPr>
          <w:sz w:val="28"/>
          <w:szCs w:val="22"/>
          <w:lang w:eastAsia="en-US"/>
        </w:rPr>
        <w:t>действующих   расходных обязательств, отказ</w:t>
      </w:r>
      <w:r w:rsidRPr="00720647">
        <w:rPr>
          <w:spacing w:val="-67"/>
          <w:sz w:val="28"/>
          <w:szCs w:val="22"/>
          <w:lang w:eastAsia="en-US"/>
        </w:rPr>
        <w:t xml:space="preserve">   </w:t>
      </w:r>
      <w:r w:rsidRPr="00720647">
        <w:rPr>
          <w:sz w:val="28"/>
          <w:szCs w:val="22"/>
          <w:lang w:eastAsia="en-US"/>
        </w:rPr>
        <w:t>от</w:t>
      </w:r>
      <w:r w:rsidRPr="00720647">
        <w:rPr>
          <w:spacing w:val="-2"/>
          <w:sz w:val="28"/>
          <w:szCs w:val="22"/>
          <w:lang w:eastAsia="en-US"/>
        </w:rPr>
        <w:t xml:space="preserve"> </w:t>
      </w:r>
      <w:r w:rsidRPr="00720647">
        <w:rPr>
          <w:sz w:val="28"/>
          <w:szCs w:val="22"/>
          <w:lang w:eastAsia="en-US"/>
        </w:rPr>
        <w:t>неэффективных</w:t>
      </w:r>
      <w:r w:rsidRPr="00720647">
        <w:rPr>
          <w:spacing w:val="1"/>
          <w:sz w:val="28"/>
          <w:szCs w:val="22"/>
          <w:lang w:eastAsia="en-US"/>
        </w:rPr>
        <w:t xml:space="preserve"> </w:t>
      </w:r>
      <w:r w:rsidRPr="00720647">
        <w:rPr>
          <w:sz w:val="28"/>
          <w:szCs w:val="22"/>
          <w:lang w:eastAsia="en-US"/>
        </w:rPr>
        <w:t>расходов;</w:t>
      </w:r>
    </w:p>
    <w:p w:rsidR="004B7DFC" w:rsidRPr="00720647" w:rsidRDefault="004B7DFC" w:rsidP="004B7DFC">
      <w:pPr>
        <w:widowControl w:val="0"/>
        <w:tabs>
          <w:tab w:val="left" w:pos="2098"/>
        </w:tabs>
        <w:autoSpaceDE w:val="0"/>
        <w:autoSpaceDN w:val="0"/>
        <w:ind w:right="122"/>
        <w:jc w:val="both"/>
        <w:rPr>
          <w:sz w:val="28"/>
          <w:szCs w:val="22"/>
          <w:lang w:eastAsia="en-US"/>
        </w:rPr>
      </w:pPr>
      <w:r w:rsidRPr="00720647">
        <w:rPr>
          <w:sz w:val="28"/>
          <w:szCs w:val="22"/>
          <w:lang w:eastAsia="en-US"/>
        </w:rPr>
        <w:t xml:space="preserve">          - создание</w:t>
      </w:r>
      <w:r w:rsidRPr="00720647">
        <w:rPr>
          <w:spacing w:val="1"/>
          <w:sz w:val="28"/>
          <w:szCs w:val="22"/>
          <w:lang w:eastAsia="en-US"/>
        </w:rPr>
        <w:t xml:space="preserve"> </w:t>
      </w:r>
      <w:r w:rsidRPr="00720647">
        <w:rPr>
          <w:sz w:val="28"/>
          <w:szCs w:val="22"/>
          <w:lang w:eastAsia="en-US"/>
        </w:rPr>
        <w:t>условий</w:t>
      </w:r>
      <w:r w:rsidRPr="00720647">
        <w:rPr>
          <w:spacing w:val="1"/>
          <w:sz w:val="28"/>
          <w:szCs w:val="22"/>
          <w:lang w:eastAsia="en-US"/>
        </w:rPr>
        <w:t xml:space="preserve"> </w:t>
      </w:r>
      <w:r w:rsidRPr="00720647">
        <w:rPr>
          <w:sz w:val="28"/>
          <w:szCs w:val="22"/>
          <w:lang w:eastAsia="en-US"/>
        </w:rPr>
        <w:t>для</w:t>
      </w:r>
      <w:r w:rsidRPr="00720647">
        <w:rPr>
          <w:spacing w:val="1"/>
          <w:sz w:val="28"/>
          <w:szCs w:val="22"/>
          <w:lang w:eastAsia="en-US"/>
        </w:rPr>
        <w:t xml:space="preserve"> </w:t>
      </w:r>
      <w:r w:rsidRPr="00720647">
        <w:rPr>
          <w:sz w:val="28"/>
          <w:szCs w:val="22"/>
          <w:lang w:eastAsia="en-US"/>
        </w:rPr>
        <w:t>реализации</w:t>
      </w:r>
      <w:r w:rsidRPr="00720647">
        <w:rPr>
          <w:spacing w:val="1"/>
          <w:sz w:val="28"/>
          <w:szCs w:val="22"/>
          <w:lang w:eastAsia="en-US"/>
        </w:rPr>
        <w:t xml:space="preserve"> </w:t>
      </w:r>
      <w:r w:rsidRPr="00720647">
        <w:rPr>
          <w:sz w:val="28"/>
          <w:szCs w:val="22"/>
          <w:lang w:eastAsia="en-US"/>
        </w:rPr>
        <w:t>мероприятий,</w:t>
      </w:r>
      <w:r w:rsidRPr="00720647">
        <w:rPr>
          <w:spacing w:val="1"/>
          <w:sz w:val="28"/>
          <w:szCs w:val="22"/>
          <w:lang w:eastAsia="en-US"/>
        </w:rPr>
        <w:t xml:space="preserve"> </w:t>
      </w:r>
      <w:r w:rsidRPr="00720647">
        <w:rPr>
          <w:sz w:val="28"/>
          <w:szCs w:val="22"/>
          <w:lang w:eastAsia="en-US"/>
        </w:rPr>
        <w:t>имеющих</w:t>
      </w:r>
      <w:r w:rsidRPr="00720647">
        <w:rPr>
          <w:spacing w:val="1"/>
          <w:sz w:val="28"/>
          <w:szCs w:val="22"/>
          <w:lang w:eastAsia="en-US"/>
        </w:rPr>
        <w:t xml:space="preserve"> </w:t>
      </w:r>
      <w:r w:rsidRPr="00720647">
        <w:rPr>
          <w:sz w:val="28"/>
          <w:szCs w:val="22"/>
          <w:lang w:eastAsia="en-US"/>
        </w:rPr>
        <w:t>приоритетное     значение     для     жителей     муниципального     образования</w:t>
      </w:r>
      <w:r w:rsidRPr="00720647">
        <w:rPr>
          <w:spacing w:val="1"/>
          <w:sz w:val="28"/>
          <w:szCs w:val="22"/>
          <w:lang w:eastAsia="en-US"/>
        </w:rPr>
        <w:t xml:space="preserve"> </w:t>
      </w:r>
      <w:r w:rsidRPr="00720647">
        <w:rPr>
          <w:sz w:val="28"/>
          <w:szCs w:val="22"/>
          <w:lang w:eastAsia="en-US"/>
        </w:rPr>
        <w:t>и</w:t>
      </w:r>
      <w:r w:rsidRPr="00720647">
        <w:rPr>
          <w:spacing w:val="1"/>
          <w:sz w:val="28"/>
          <w:szCs w:val="22"/>
          <w:lang w:eastAsia="en-US"/>
        </w:rPr>
        <w:t xml:space="preserve"> </w:t>
      </w:r>
      <w:r w:rsidRPr="00720647">
        <w:rPr>
          <w:sz w:val="28"/>
          <w:szCs w:val="22"/>
          <w:lang w:eastAsia="en-US"/>
        </w:rPr>
        <w:t>определяемых</w:t>
      </w:r>
      <w:r w:rsidRPr="00720647">
        <w:rPr>
          <w:spacing w:val="1"/>
          <w:sz w:val="28"/>
          <w:szCs w:val="22"/>
          <w:lang w:eastAsia="en-US"/>
        </w:rPr>
        <w:t xml:space="preserve"> </w:t>
      </w:r>
      <w:r w:rsidRPr="00720647">
        <w:rPr>
          <w:sz w:val="28"/>
          <w:szCs w:val="22"/>
          <w:lang w:eastAsia="en-US"/>
        </w:rPr>
        <w:t>с</w:t>
      </w:r>
      <w:r w:rsidRPr="00720647">
        <w:rPr>
          <w:spacing w:val="1"/>
          <w:sz w:val="28"/>
          <w:szCs w:val="22"/>
          <w:lang w:eastAsia="en-US"/>
        </w:rPr>
        <w:t xml:space="preserve"> </w:t>
      </w:r>
      <w:r w:rsidRPr="00720647">
        <w:rPr>
          <w:sz w:val="28"/>
          <w:szCs w:val="22"/>
          <w:lang w:eastAsia="en-US"/>
        </w:rPr>
        <w:t>учетом</w:t>
      </w:r>
      <w:r w:rsidRPr="00720647">
        <w:rPr>
          <w:spacing w:val="1"/>
          <w:sz w:val="28"/>
          <w:szCs w:val="22"/>
          <w:lang w:eastAsia="en-US"/>
        </w:rPr>
        <w:t xml:space="preserve"> </w:t>
      </w:r>
      <w:r w:rsidRPr="00720647">
        <w:rPr>
          <w:sz w:val="28"/>
          <w:szCs w:val="22"/>
          <w:lang w:eastAsia="en-US"/>
        </w:rPr>
        <w:t>их</w:t>
      </w:r>
      <w:r w:rsidRPr="00720647">
        <w:rPr>
          <w:spacing w:val="1"/>
          <w:sz w:val="28"/>
          <w:szCs w:val="22"/>
          <w:lang w:eastAsia="en-US"/>
        </w:rPr>
        <w:t xml:space="preserve"> </w:t>
      </w:r>
      <w:r w:rsidRPr="00720647">
        <w:rPr>
          <w:sz w:val="28"/>
          <w:szCs w:val="22"/>
          <w:lang w:eastAsia="en-US"/>
        </w:rPr>
        <w:t>мнения</w:t>
      </w:r>
      <w:r w:rsidRPr="00720647">
        <w:rPr>
          <w:spacing w:val="1"/>
          <w:sz w:val="28"/>
          <w:szCs w:val="22"/>
          <w:lang w:eastAsia="en-US"/>
        </w:rPr>
        <w:t xml:space="preserve"> </w:t>
      </w:r>
      <w:r w:rsidRPr="00720647">
        <w:rPr>
          <w:sz w:val="28"/>
          <w:szCs w:val="22"/>
          <w:lang w:eastAsia="en-US"/>
        </w:rPr>
        <w:t>(путем</w:t>
      </w:r>
      <w:r w:rsidRPr="00720647">
        <w:rPr>
          <w:spacing w:val="1"/>
          <w:sz w:val="28"/>
          <w:szCs w:val="22"/>
          <w:lang w:eastAsia="en-US"/>
        </w:rPr>
        <w:t xml:space="preserve"> </w:t>
      </w:r>
      <w:r w:rsidRPr="00720647">
        <w:rPr>
          <w:sz w:val="28"/>
          <w:szCs w:val="22"/>
          <w:lang w:eastAsia="en-US"/>
        </w:rPr>
        <w:t>проведения</w:t>
      </w:r>
      <w:r w:rsidRPr="00720647">
        <w:rPr>
          <w:spacing w:val="71"/>
          <w:sz w:val="28"/>
          <w:szCs w:val="22"/>
          <w:lang w:eastAsia="en-US"/>
        </w:rPr>
        <w:t xml:space="preserve"> </w:t>
      </w:r>
      <w:r w:rsidRPr="00720647">
        <w:rPr>
          <w:sz w:val="28"/>
          <w:szCs w:val="22"/>
          <w:lang w:eastAsia="en-US"/>
        </w:rPr>
        <w:t>открытого</w:t>
      </w:r>
      <w:r w:rsidRPr="00720647">
        <w:rPr>
          <w:spacing w:val="1"/>
          <w:sz w:val="28"/>
          <w:szCs w:val="22"/>
          <w:lang w:eastAsia="en-US"/>
        </w:rPr>
        <w:t xml:space="preserve"> </w:t>
      </w:r>
      <w:r w:rsidRPr="00720647">
        <w:rPr>
          <w:sz w:val="28"/>
          <w:szCs w:val="22"/>
          <w:lang w:eastAsia="en-US"/>
        </w:rPr>
        <w:t>голосования или конкурсного отбора), обеспечение возможности направления</w:t>
      </w:r>
      <w:r w:rsidRPr="00720647">
        <w:rPr>
          <w:spacing w:val="1"/>
          <w:sz w:val="28"/>
          <w:szCs w:val="22"/>
          <w:lang w:eastAsia="en-US"/>
        </w:rPr>
        <w:t xml:space="preserve"> </w:t>
      </w:r>
      <w:r w:rsidRPr="00720647">
        <w:rPr>
          <w:sz w:val="28"/>
          <w:szCs w:val="22"/>
          <w:lang w:eastAsia="en-US"/>
        </w:rPr>
        <w:t>на</w:t>
      </w:r>
      <w:r w:rsidRPr="00720647">
        <w:rPr>
          <w:spacing w:val="-1"/>
          <w:sz w:val="28"/>
          <w:szCs w:val="22"/>
          <w:lang w:eastAsia="en-US"/>
        </w:rPr>
        <w:t xml:space="preserve"> </w:t>
      </w:r>
      <w:r w:rsidRPr="00720647">
        <w:rPr>
          <w:sz w:val="28"/>
          <w:szCs w:val="22"/>
          <w:lang w:eastAsia="en-US"/>
        </w:rPr>
        <w:t>осуществление</w:t>
      </w:r>
      <w:r w:rsidRPr="00720647">
        <w:rPr>
          <w:spacing w:val="-1"/>
          <w:sz w:val="28"/>
          <w:szCs w:val="22"/>
          <w:lang w:eastAsia="en-US"/>
        </w:rPr>
        <w:t xml:space="preserve"> </w:t>
      </w:r>
      <w:r w:rsidRPr="00720647">
        <w:rPr>
          <w:sz w:val="28"/>
          <w:szCs w:val="22"/>
          <w:lang w:eastAsia="en-US"/>
        </w:rPr>
        <w:t>этих</w:t>
      </w:r>
      <w:r w:rsidRPr="00720647">
        <w:rPr>
          <w:spacing w:val="1"/>
          <w:sz w:val="28"/>
          <w:szCs w:val="22"/>
          <w:lang w:eastAsia="en-US"/>
        </w:rPr>
        <w:t xml:space="preserve"> </w:t>
      </w:r>
      <w:r w:rsidRPr="00720647">
        <w:rPr>
          <w:sz w:val="28"/>
          <w:szCs w:val="22"/>
          <w:lang w:eastAsia="en-US"/>
        </w:rPr>
        <w:t>мероприятий</w:t>
      </w:r>
      <w:r w:rsidRPr="00720647">
        <w:rPr>
          <w:spacing w:val="-1"/>
          <w:sz w:val="28"/>
          <w:szCs w:val="22"/>
          <w:lang w:eastAsia="en-US"/>
        </w:rPr>
        <w:t xml:space="preserve"> </w:t>
      </w:r>
      <w:r w:rsidRPr="00720647">
        <w:rPr>
          <w:sz w:val="28"/>
          <w:szCs w:val="22"/>
          <w:lang w:eastAsia="en-US"/>
        </w:rPr>
        <w:t>средств</w:t>
      </w:r>
      <w:r w:rsidRPr="00720647">
        <w:rPr>
          <w:spacing w:val="-2"/>
          <w:sz w:val="28"/>
          <w:szCs w:val="22"/>
          <w:lang w:eastAsia="en-US"/>
        </w:rPr>
        <w:t xml:space="preserve"> </w:t>
      </w:r>
      <w:r w:rsidRPr="00720647">
        <w:rPr>
          <w:sz w:val="28"/>
          <w:szCs w:val="22"/>
          <w:lang w:eastAsia="en-US"/>
        </w:rPr>
        <w:t>местного</w:t>
      </w:r>
      <w:r w:rsidRPr="00720647">
        <w:rPr>
          <w:spacing w:val="-3"/>
          <w:sz w:val="28"/>
          <w:szCs w:val="22"/>
          <w:lang w:eastAsia="en-US"/>
        </w:rPr>
        <w:t xml:space="preserve"> </w:t>
      </w:r>
      <w:r w:rsidRPr="00720647">
        <w:rPr>
          <w:sz w:val="28"/>
          <w:szCs w:val="22"/>
          <w:lang w:eastAsia="en-US"/>
        </w:rPr>
        <w:t>бюджета;</w:t>
      </w:r>
    </w:p>
    <w:p w:rsidR="004B7DFC" w:rsidRPr="001F55F8" w:rsidRDefault="004B7DFC" w:rsidP="004B7DFC">
      <w:pPr>
        <w:widowControl w:val="0"/>
        <w:tabs>
          <w:tab w:val="left" w:pos="2098"/>
        </w:tabs>
        <w:autoSpaceDE w:val="0"/>
        <w:autoSpaceDN w:val="0"/>
        <w:ind w:right="129"/>
        <w:rPr>
          <w:sz w:val="28"/>
          <w:szCs w:val="22"/>
          <w:lang w:eastAsia="en-US"/>
        </w:rPr>
      </w:pPr>
      <w:r w:rsidRPr="00720647">
        <w:rPr>
          <w:sz w:val="28"/>
          <w:szCs w:val="22"/>
          <w:lang w:eastAsia="en-US"/>
        </w:rPr>
        <w:t xml:space="preserve">          - повышения</w:t>
      </w:r>
      <w:r w:rsidRPr="00720647">
        <w:rPr>
          <w:spacing w:val="1"/>
          <w:sz w:val="28"/>
          <w:szCs w:val="22"/>
          <w:lang w:eastAsia="en-US"/>
        </w:rPr>
        <w:t xml:space="preserve"> </w:t>
      </w:r>
      <w:r w:rsidRPr="00720647">
        <w:rPr>
          <w:sz w:val="28"/>
          <w:szCs w:val="22"/>
          <w:lang w:eastAsia="en-US"/>
        </w:rPr>
        <w:t>открытости</w:t>
      </w:r>
      <w:r w:rsidRPr="00720647">
        <w:rPr>
          <w:spacing w:val="1"/>
          <w:sz w:val="28"/>
          <w:szCs w:val="22"/>
          <w:lang w:eastAsia="en-US"/>
        </w:rPr>
        <w:t xml:space="preserve"> </w:t>
      </w:r>
      <w:r w:rsidRPr="00720647">
        <w:rPr>
          <w:sz w:val="28"/>
          <w:szCs w:val="22"/>
          <w:lang w:eastAsia="en-US"/>
        </w:rPr>
        <w:t>бюджетного</w:t>
      </w:r>
      <w:r w:rsidRPr="00720647">
        <w:rPr>
          <w:spacing w:val="1"/>
          <w:sz w:val="28"/>
          <w:szCs w:val="22"/>
          <w:lang w:eastAsia="en-US"/>
        </w:rPr>
        <w:t xml:space="preserve"> </w:t>
      </w:r>
      <w:r w:rsidRPr="00720647">
        <w:rPr>
          <w:sz w:val="28"/>
          <w:szCs w:val="22"/>
          <w:lang w:eastAsia="en-US"/>
        </w:rPr>
        <w:t>процесса,</w:t>
      </w:r>
      <w:r w:rsidRPr="00720647">
        <w:rPr>
          <w:spacing w:val="1"/>
          <w:sz w:val="28"/>
          <w:szCs w:val="22"/>
          <w:lang w:eastAsia="en-US"/>
        </w:rPr>
        <w:t xml:space="preserve"> </w:t>
      </w:r>
      <w:r w:rsidRPr="00720647">
        <w:rPr>
          <w:sz w:val="28"/>
          <w:szCs w:val="22"/>
          <w:lang w:eastAsia="en-US"/>
        </w:rPr>
        <w:t>вовлечение</w:t>
      </w:r>
      <w:r w:rsidRPr="00720647">
        <w:rPr>
          <w:spacing w:val="1"/>
          <w:sz w:val="28"/>
          <w:szCs w:val="22"/>
          <w:lang w:eastAsia="en-US"/>
        </w:rPr>
        <w:t xml:space="preserve"> </w:t>
      </w:r>
      <w:r w:rsidRPr="00720647">
        <w:rPr>
          <w:sz w:val="28"/>
          <w:szCs w:val="22"/>
          <w:lang w:eastAsia="en-US"/>
        </w:rPr>
        <w:t>в</w:t>
      </w:r>
      <w:r w:rsidRPr="00720647">
        <w:rPr>
          <w:spacing w:val="1"/>
          <w:sz w:val="28"/>
          <w:szCs w:val="22"/>
          <w:lang w:eastAsia="en-US"/>
        </w:rPr>
        <w:t xml:space="preserve"> </w:t>
      </w:r>
      <w:r w:rsidRPr="00720647">
        <w:rPr>
          <w:sz w:val="28"/>
          <w:szCs w:val="22"/>
          <w:lang w:eastAsia="en-US"/>
        </w:rPr>
        <w:t>него</w:t>
      </w:r>
      <w:r w:rsidRPr="00720647">
        <w:rPr>
          <w:spacing w:val="1"/>
          <w:sz w:val="28"/>
          <w:szCs w:val="22"/>
          <w:lang w:eastAsia="en-US"/>
        </w:rPr>
        <w:t xml:space="preserve"> </w:t>
      </w:r>
      <w:r w:rsidRPr="00720647">
        <w:rPr>
          <w:sz w:val="28"/>
          <w:szCs w:val="22"/>
          <w:lang w:eastAsia="en-US"/>
        </w:rPr>
        <w:t>граждан.</w:t>
      </w:r>
      <w:r>
        <w:rPr>
          <w:sz w:val="28"/>
        </w:rPr>
        <w:t xml:space="preserve">      </w:t>
      </w:r>
    </w:p>
    <w:p w:rsidR="004B7DFC" w:rsidRDefault="004B7DFC" w:rsidP="004B7DFC">
      <w:pPr>
        <w:numPr>
          <w:ilvl w:val="1"/>
          <w:numId w:val="11"/>
        </w:numPr>
        <w:ind w:hanging="1074"/>
        <w:rPr>
          <w:b/>
          <w:sz w:val="28"/>
        </w:rPr>
      </w:pPr>
      <w:r w:rsidRPr="00720647">
        <w:rPr>
          <w:b/>
          <w:sz w:val="28"/>
        </w:rPr>
        <w:t>Формирование бюджетных ассигнований по оплате труда</w:t>
      </w:r>
    </w:p>
    <w:p w:rsidR="004B7DFC" w:rsidRPr="00720647" w:rsidRDefault="004B7DFC" w:rsidP="004B7DFC">
      <w:pPr>
        <w:ind w:left="1074"/>
        <w:rPr>
          <w:b/>
          <w:sz w:val="28"/>
          <w:szCs w:val="28"/>
        </w:rPr>
      </w:pPr>
    </w:p>
    <w:p w:rsidR="004B7DFC" w:rsidRPr="004B7DFC" w:rsidRDefault="004B7DFC" w:rsidP="004B7DFC">
      <w:pPr>
        <w:jc w:val="both"/>
        <w:rPr>
          <w:color w:val="000000"/>
          <w:spacing w:val="-1"/>
          <w:sz w:val="28"/>
          <w:szCs w:val="28"/>
        </w:rPr>
      </w:pPr>
      <w:r w:rsidRPr="00720647">
        <w:rPr>
          <w:sz w:val="28"/>
          <w:szCs w:val="28"/>
        </w:rPr>
        <w:tab/>
      </w:r>
      <w:r w:rsidRPr="004B7DFC">
        <w:rPr>
          <w:color w:val="000000"/>
          <w:sz w:val="28"/>
          <w:szCs w:val="28"/>
        </w:rPr>
        <w:t xml:space="preserve">При формировании расходов на оплату труда работников муниципальных учреждений и иных работников органов местного самоуправления, не являющихся муниципальными служащими, </w:t>
      </w:r>
      <w:r w:rsidRPr="004B7DFC">
        <w:rPr>
          <w:color w:val="000000"/>
          <w:spacing w:val="-1"/>
          <w:sz w:val="28"/>
          <w:szCs w:val="28"/>
        </w:rPr>
        <w:t xml:space="preserve">в расходах на 2024 год учтены средства, предоставляемые в 2023 году за счет средств краевого бюджета в виде субсидий </w:t>
      </w:r>
      <w:proofErr w:type="gramStart"/>
      <w:r w:rsidRPr="004B7DFC">
        <w:rPr>
          <w:color w:val="000000"/>
          <w:spacing w:val="-1"/>
          <w:sz w:val="28"/>
          <w:szCs w:val="28"/>
        </w:rPr>
        <w:t>на</w:t>
      </w:r>
      <w:proofErr w:type="gramEnd"/>
      <w:r w:rsidRPr="004B7DFC">
        <w:rPr>
          <w:color w:val="000000"/>
          <w:spacing w:val="-1"/>
          <w:sz w:val="28"/>
          <w:szCs w:val="28"/>
        </w:rPr>
        <w:t>:</w:t>
      </w:r>
    </w:p>
    <w:p w:rsidR="004B7DFC" w:rsidRPr="004B7DFC" w:rsidRDefault="004B7DFC" w:rsidP="004B7DFC">
      <w:pPr>
        <w:tabs>
          <w:tab w:val="left" w:pos="0"/>
        </w:tabs>
        <w:autoSpaceDE w:val="0"/>
        <w:autoSpaceDN w:val="0"/>
        <w:adjustRightInd w:val="0"/>
        <w:contextualSpacing/>
        <w:jc w:val="both"/>
        <w:rPr>
          <w:rFonts w:eastAsia="Calibri"/>
          <w:bCs/>
          <w:sz w:val="28"/>
          <w:szCs w:val="28"/>
          <w:lang w:val="x-none" w:eastAsia="en-US"/>
        </w:rPr>
      </w:pPr>
      <w:r w:rsidRPr="004B7DFC">
        <w:rPr>
          <w:rFonts w:eastAsia="Calibri"/>
          <w:bCs/>
          <w:sz w:val="28"/>
          <w:szCs w:val="28"/>
          <w:lang w:eastAsia="en-US"/>
        </w:rPr>
        <w:t xml:space="preserve">           - </w:t>
      </w:r>
      <w:r w:rsidRPr="004B7DFC">
        <w:rPr>
          <w:rFonts w:eastAsia="Calibri"/>
          <w:bCs/>
          <w:sz w:val="28"/>
          <w:szCs w:val="28"/>
          <w:lang w:val="x-none" w:eastAsia="en-US"/>
        </w:rPr>
        <w:t xml:space="preserve">обеспечение целевых показателей соотношения средней заработной платы работников, обозначенных </w:t>
      </w:r>
      <w:r w:rsidRPr="004B7DFC">
        <w:rPr>
          <w:rFonts w:eastAsia="Calibri"/>
          <w:bCs/>
          <w:sz w:val="28"/>
          <w:szCs w:val="28"/>
          <w:lang w:eastAsia="en-US"/>
        </w:rPr>
        <w:t xml:space="preserve">«майскими» </w:t>
      </w:r>
      <w:r w:rsidRPr="004B7DFC">
        <w:rPr>
          <w:rFonts w:eastAsia="Calibri"/>
          <w:bCs/>
          <w:sz w:val="28"/>
          <w:szCs w:val="28"/>
          <w:lang w:val="x-none" w:eastAsia="en-US"/>
        </w:rPr>
        <w:t>Указами</w:t>
      </w:r>
      <w:r w:rsidRPr="004B7DFC">
        <w:rPr>
          <w:rFonts w:eastAsia="Calibri"/>
          <w:bCs/>
          <w:sz w:val="28"/>
          <w:szCs w:val="28"/>
          <w:lang w:eastAsia="en-US"/>
        </w:rPr>
        <w:t xml:space="preserve"> Президента Российской Федерации 2012 года</w:t>
      </w:r>
      <w:r w:rsidRPr="004B7DFC">
        <w:rPr>
          <w:rFonts w:eastAsia="Calibri"/>
          <w:bCs/>
          <w:sz w:val="28"/>
          <w:szCs w:val="28"/>
          <w:lang w:val="x-none" w:eastAsia="en-US"/>
        </w:rPr>
        <w:t>, в соответствии с решениями, принятыми в 202</w:t>
      </w:r>
      <w:r w:rsidRPr="004B7DFC">
        <w:rPr>
          <w:rFonts w:eastAsia="Calibri"/>
          <w:bCs/>
          <w:sz w:val="28"/>
          <w:szCs w:val="28"/>
          <w:lang w:eastAsia="en-US"/>
        </w:rPr>
        <w:t>3</w:t>
      </w:r>
      <w:r w:rsidRPr="004B7DFC">
        <w:rPr>
          <w:rFonts w:eastAsia="Calibri"/>
          <w:bCs/>
          <w:sz w:val="28"/>
          <w:szCs w:val="28"/>
          <w:lang w:val="x-none" w:eastAsia="en-US"/>
        </w:rPr>
        <w:t xml:space="preserve"> году;</w:t>
      </w:r>
    </w:p>
    <w:p w:rsidR="004B7DFC" w:rsidRPr="004B7DFC" w:rsidRDefault="004B7DFC" w:rsidP="004B7DFC">
      <w:pPr>
        <w:tabs>
          <w:tab w:val="left" w:pos="142"/>
          <w:tab w:val="left" w:pos="1134"/>
        </w:tabs>
        <w:autoSpaceDE w:val="0"/>
        <w:autoSpaceDN w:val="0"/>
        <w:adjustRightInd w:val="0"/>
        <w:jc w:val="both"/>
        <w:rPr>
          <w:bCs/>
          <w:sz w:val="28"/>
          <w:szCs w:val="28"/>
        </w:rPr>
      </w:pPr>
      <w:r w:rsidRPr="004B7DFC">
        <w:rPr>
          <w:bCs/>
          <w:sz w:val="28"/>
          <w:szCs w:val="28"/>
        </w:rPr>
        <w:t xml:space="preserve">           - увеличение минимального уровня заработной платы работников бюджетной сферы с 1 января 2023;</w:t>
      </w:r>
    </w:p>
    <w:p w:rsidR="004B7DFC" w:rsidRPr="004B7DFC" w:rsidRDefault="004B7DFC" w:rsidP="004B7DFC">
      <w:pPr>
        <w:jc w:val="both"/>
        <w:rPr>
          <w:color w:val="000000"/>
          <w:sz w:val="28"/>
          <w:szCs w:val="28"/>
          <w:lang w:bidi="ru-RU"/>
        </w:rPr>
      </w:pPr>
      <w:r w:rsidRPr="004B7DFC">
        <w:rPr>
          <w:bCs/>
        </w:rPr>
        <w:t xml:space="preserve">             </w:t>
      </w:r>
      <w:proofErr w:type="gramStart"/>
      <w:r w:rsidRPr="004B7DFC">
        <w:rPr>
          <w:bCs/>
          <w:sz w:val="28"/>
          <w:szCs w:val="28"/>
        </w:rPr>
        <w:t xml:space="preserve">- </w:t>
      </w:r>
      <w:r w:rsidRPr="004B7DFC">
        <w:rPr>
          <w:color w:val="000000"/>
          <w:sz w:val="28"/>
          <w:szCs w:val="28"/>
          <w:lang w:bidi="ru-RU"/>
        </w:rPr>
        <w:t xml:space="preserve">увеличение фондов оплаты труда в связи с повышением с 1 июля 2023 года на 6,3 процента заработной платы лиц, замещающих муниципальные должности, муниципальных служащих, иных работников органов местного </w:t>
      </w:r>
      <w:r w:rsidRPr="004B7DFC">
        <w:rPr>
          <w:color w:val="000000"/>
          <w:sz w:val="28"/>
          <w:szCs w:val="28"/>
          <w:lang w:bidi="ru-RU"/>
        </w:rPr>
        <w:lastRenderedPageBreak/>
        <w:t>самоуправления, муниципальных органов, работников муниципальных учреждений, за исключением работников, увеличение оплаты труда которых осуществлено с 1 января 2023 года в связи с увеличением минимального уровня заработной платы.</w:t>
      </w:r>
      <w:proofErr w:type="gramEnd"/>
    </w:p>
    <w:p w:rsidR="004B7DFC" w:rsidRPr="0072668E" w:rsidRDefault="004B7DFC" w:rsidP="004B7DFC">
      <w:pPr>
        <w:jc w:val="both"/>
        <w:rPr>
          <w:color w:val="000000"/>
          <w:sz w:val="28"/>
          <w:szCs w:val="28"/>
        </w:rPr>
      </w:pPr>
      <w:r w:rsidRPr="004B7DFC">
        <w:rPr>
          <w:color w:val="000000"/>
          <w:sz w:val="28"/>
          <w:szCs w:val="28"/>
        </w:rPr>
        <w:t xml:space="preserve">          </w:t>
      </w:r>
      <w:proofErr w:type="gramStart"/>
      <w:r w:rsidRPr="004B7DFC">
        <w:rPr>
          <w:color w:val="000000"/>
          <w:sz w:val="28"/>
          <w:szCs w:val="28"/>
        </w:rPr>
        <w:t xml:space="preserve">Расходы на оплату труда указанной категории лиц определены с учетом штатной численности работников органов местного самоуправления </w:t>
      </w:r>
      <w:r w:rsidRPr="004B7DFC">
        <w:rPr>
          <w:color w:val="000000"/>
          <w:sz w:val="28"/>
          <w:szCs w:val="28"/>
        </w:rPr>
        <w:br/>
        <w:t xml:space="preserve">по решению вопросов местного значения (за исключением персонала </w:t>
      </w:r>
      <w:r w:rsidRPr="004B7DFC">
        <w:rPr>
          <w:color w:val="000000"/>
          <w:sz w:val="28"/>
          <w:szCs w:val="28"/>
        </w:rPr>
        <w:br/>
        <w:t>по охране и обслуживанию административных зданий и водителей), которая не превышает установленный постановлением Совета администрации края от 14.11.2006 № 348-п «О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 предел.</w:t>
      </w:r>
      <w:proofErr w:type="gramEnd"/>
    </w:p>
    <w:p w:rsidR="004B7DFC" w:rsidRPr="001F55F8" w:rsidRDefault="004B7DFC" w:rsidP="004B7DFC">
      <w:pPr>
        <w:jc w:val="both"/>
        <w:rPr>
          <w:color w:val="000000"/>
          <w:sz w:val="28"/>
          <w:szCs w:val="28"/>
        </w:rPr>
      </w:pPr>
    </w:p>
    <w:p w:rsidR="004B7DFC" w:rsidRPr="00720647" w:rsidRDefault="004B7DFC" w:rsidP="004B7DFC">
      <w:pPr>
        <w:jc w:val="both"/>
        <w:rPr>
          <w:b/>
          <w:sz w:val="28"/>
        </w:rPr>
      </w:pPr>
      <w:r>
        <w:rPr>
          <w:b/>
          <w:sz w:val="28"/>
        </w:rPr>
        <w:t>1.4.</w:t>
      </w:r>
      <w:r w:rsidRPr="00720647">
        <w:rPr>
          <w:b/>
          <w:sz w:val="28"/>
        </w:rPr>
        <w:t xml:space="preserve"> Основные направления долговой политики </w:t>
      </w:r>
      <w:proofErr w:type="spellStart"/>
      <w:r>
        <w:rPr>
          <w:b/>
          <w:sz w:val="28"/>
        </w:rPr>
        <w:t>Локшинского</w:t>
      </w:r>
      <w:proofErr w:type="spellEnd"/>
      <w:r>
        <w:rPr>
          <w:b/>
          <w:sz w:val="28"/>
        </w:rPr>
        <w:t xml:space="preserve"> сельсовета</w:t>
      </w:r>
      <w:r w:rsidRPr="00720647">
        <w:rPr>
          <w:b/>
          <w:sz w:val="28"/>
        </w:rPr>
        <w:t xml:space="preserve"> на 202</w:t>
      </w:r>
      <w:r>
        <w:rPr>
          <w:b/>
          <w:sz w:val="28"/>
        </w:rPr>
        <w:t>4</w:t>
      </w:r>
      <w:r w:rsidRPr="00720647">
        <w:rPr>
          <w:b/>
          <w:sz w:val="28"/>
        </w:rPr>
        <w:t xml:space="preserve"> год и плановый период 202</w:t>
      </w:r>
      <w:r>
        <w:rPr>
          <w:b/>
          <w:sz w:val="28"/>
        </w:rPr>
        <w:t>5</w:t>
      </w:r>
      <w:r w:rsidRPr="00720647">
        <w:rPr>
          <w:b/>
          <w:sz w:val="28"/>
        </w:rPr>
        <w:t xml:space="preserve"> и 202</w:t>
      </w:r>
      <w:r>
        <w:rPr>
          <w:b/>
          <w:sz w:val="28"/>
        </w:rPr>
        <w:t>6</w:t>
      </w:r>
      <w:r w:rsidRPr="00720647">
        <w:rPr>
          <w:b/>
          <w:sz w:val="28"/>
        </w:rPr>
        <w:t xml:space="preserve"> годов</w:t>
      </w:r>
    </w:p>
    <w:p w:rsidR="004B7DFC" w:rsidRPr="00720647" w:rsidRDefault="004B7DFC" w:rsidP="004B7DFC">
      <w:pPr>
        <w:jc w:val="center"/>
        <w:rPr>
          <w:sz w:val="28"/>
        </w:rPr>
      </w:pPr>
    </w:p>
    <w:p w:rsidR="004B7DFC" w:rsidRPr="00720647" w:rsidRDefault="004B7DFC" w:rsidP="004B7DFC">
      <w:pPr>
        <w:jc w:val="both"/>
        <w:rPr>
          <w:sz w:val="28"/>
        </w:rPr>
      </w:pPr>
      <w:r w:rsidRPr="00720647">
        <w:rPr>
          <w:sz w:val="28"/>
        </w:rPr>
        <w:t xml:space="preserve">         Долговая политика </w:t>
      </w:r>
      <w:r>
        <w:rPr>
          <w:sz w:val="28"/>
        </w:rPr>
        <w:t>сельсовета</w:t>
      </w:r>
      <w:r w:rsidRPr="00720647">
        <w:rPr>
          <w:sz w:val="28"/>
        </w:rPr>
        <w:t xml:space="preserve"> в 202</w:t>
      </w:r>
      <w:r>
        <w:rPr>
          <w:sz w:val="28"/>
        </w:rPr>
        <w:t>4</w:t>
      </w:r>
      <w:r w:rsidRPr="00720647">
        <w:rPr>
          <w:sz w:val="28"/>
        </w:rPr>
        <w:t>-202</w:t>
      </w:r>
      <w:r>
        <w:rPr>
          <w:sz w:val="28"/>
        </w:rPr>
        <w:t>6</w:t>
      </w:r>
      <w:r w:rsidRPr="00720647">
        <w:rPr>
          <w:sz w:val="28"/>
        </w:rPr>
        <w:t xml:space="preserve"> годах будет направлена </w:t>
      </w:r>
      <w:proofErr w:type="gramStart"/>
      <w:r w:rsidRPr="00720647">
        <w:rPr>
          <w:sz w:val="28"/>
        </w:rPr>
        <w:t>на</w:t>
      </w:r>
      <w:proofErr w:type="gramEnd"/>
      <w:r w:rsidRPr="00720647">
        <w:rPr>
          <w:sz w:val="28"/>
        </w:rPr>
        <w:t>:</w:t>
      </w:r>
    </w:p>
    <w:p w:rsidR="004B7DFC" w:rsidRPr="00720647" w:rsidRDefault="004B7DFC" w:rsidP="004B7DFC">
      <w:pPr>
        <w:tabs>
          <w:tab w:val="left" w:pos="709"/>
        </w:tabs>
        <w:jc w:val="both"/>
        <w:rPr>
          <w:sz w:val="28"/>
        </w:rPr>
      </w:pPr>
      <w:r w:rsidRPr="00720647">
        <w:rPr>
          <w:sz w:val="28"/>
        </w:rPr>
        <w:t xml:space="preserve">         1) соблюдение ограничений, установленных бюджетным законодательством;</w:t>
      </w:r>
    </w:p>
    <w:p w:rsidR="004B7DFC" w:rsidRPr="00720647" w:rsidRDefault="004B7DFC" w:rsidP="004B7DFC">
      <w:pPr>
        <w:tabs>
          <w:tab w:val="left" w:pos="709"/>
        </w:tabs>
        <w:jc w:val="both"/>
        <w:rPr>
          <w:color w:val="000000"/>
          <w:sz w:val="28"/>
        </w:rPr>
      </w:pPr>
      <w:r w:rsidRPr="00720647">
        <w:rPr>
          <w:color w:val="000000"/>
          <w:sz w:val="28"/>
        </w:rPr>
        <w:t xml:space="preserve">         2) обеспечение исполнения долговых обязательств в полном объеме;</w:t>
      </w:r>
    </w:p>
    <w:p w:rsidR="004B7DFC" w:rsidRPr="00720647" w:rsidRDefault="004B7DFC" w:rsidP="004B7DFC">
      <w:pPr>
        <w:tabs>
          <w:tab w:val="left" w:pos="709"/>
        </w:tabs>
        <w:jc w:val="both"/>
        <w:rPr>
          <w:color w:val="000000"/>
          <w:sz w:val="28"/>
        </w:rPr>
      </w:pPr>
      <w:r w:rsidRPr="00720647">
        <w:rPr>
          <w:color w:val="000000"/>
          <w:sz w:val="28"/>
        </w:rPr>
        <w:t xml:space="preserve">         3) повышение эффективности управления долговыми обязательствами.</w:t>
      </w:r>
    </w:p>
    <w:p w:rsidR="004B7DFC" w:rsidRPr="00720647" w:rsidRDefault="004B7DFC" w:rsidP="004B7DFC">
      <w:pPr>
        <w:jc w:val="both"/>
        <w:rPr>
          <w:sz w:val="28"/>
        </w:rPr>
      </w:pPr>
      <w:r w:rsidRPr="00720647">
        <w:rPr>
          <w:sz w:val="28"/>
        </w:rPr>
        <w:t xml:space="preserve">          Соблюдение ограничений, установленных бюджетным законодательством:</w:t>
      </w:r>
    </w:p>
    <w:p w:rsidR="004B7DFC" w:rsidRPr="00720647" w:rsidRDefault="004B7DFC" w:rsidP="004B7DFC">
      <w:pPr>
        <w:jc w:val="both"/>
        <w:rPr>
          <w:sz w:val="28"/>
        </w:rPr>
      </w:pPr>
      <w:r w:rsidRPr="00720647">
        <w:rPr>
          <w:sz w:val="28"/>
        </w:rPr>
        <w:t xml:space="preserve">          - в соответствии со статьей 107 Бюджетного кодекса РФ предельный объем муниципального долга </w:t>
      </w:r>
      <w:proofErr w:type="spellStart"/>
      <w:r>
        <w:rPr>
          <w:sz w:val="28"/>
        </w:rPr>
        <w:t>Локшинского</w:t>
      </w:r>
      <w:proofErr w:type="spellEnd"/>
      <w:r>
        <w:rPr>
          <w:sz w:val="28"/>
        </w:rPr>
        <w:t xml:space="preserve"> сельсовета</w:t>
      </w:r>
      <w:r w:rsidRPr="00720647">
        <w:rPr>
          <w:sz w:val="28"/>
        </w:rPr>
        <w:t xml:space="preserve"> не должен превышать утвержденный общий годовой объем доходов </w:t>
      </w:r>
      <w:r>
        <w:rPr>
          <w:sz w:val="28"/>
        </w:rPr>
        <w:t>сельского</w:t>
      </w:r>
      <w:r w:rsidRPr="00720647">
        <w:rPr>
          <w:sz w:val="28"/>
        </w:rPr>
        <w:t xml:space="preserve"> бюджета без учета утвержденного объема безвозмездных поступлений (т.е. 100% налоговых и неналоговых доходов);</w:t>
      </w:r>
    </w:p>
    <w:p w:rsidR="004B7DFC" w:rsidRPr="00720647" w:rsidRDefault="004B7DFC" w:rsidP="004B7DFC">
      <w:pPr>
        <w:autoSpaceDE w:val="0"/>
        <w:autoSpaceDN w:val="0"/>
        <w:adjustRightInd w:val="0"/>
        <w:ind w:firstLine="540"/>
        <w:jc w:val="both"/>
        <w:rPr>
          <w:sz w:val="28"/>
        </w:rPr>
      </w:pPr>
      <w:r w:rsidRPr="00720647">
        <w:rPr>
          <w:sz w:val="28"/>
          <w:szCs w:val="28"/>
        </w:rPr>
        <w:t xml:space="preserve">  </w:t>
      </w:r>
      <w:proofErr w:type="gramStart"/>
      <w:r w:rsidRPr="00720647">
        <w:rPr>
          <w:sz w:val="28"/>
          <w:szCs w:val="28"/>
        </w:rPr>
        <w:t xml:space="preserve">- 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по данным отчета об исполнении </w:t>
      </w:r>
      <w:r>
        <w:rPr>
          <w:sz w:val="28"/>
          <w:szCs w:val="28"/>
        </w:rPr>
        <w:t>сельского</w:t>
      </w:r>
      <w:r w:rsidRPr="00720647">
        <w:rPr>
          <w:sz w:val="28"/>
          <w:szCs w:val="28"/>
        </w:rPr>
        <w:t xml:space="preserve"> бюджета за отчетный финансовый год не должен превышать 10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r w:rsidRPr="00720647">
        <w:rPr>
          <w:sz w:val="28"/>
        </w:rPr>
        <w:t xml:space="preserve"> </w:t>
      </w:r>
      <w:proofErr w:type="gramEnd"/>
    </w:p>
    <w:p w:rsidR="004B7DFC" w:rsidRPr="00720647" w:rsidRDefault="004B7DFC" w:rsidP="004B7DFC">
      <w:pPr>
        <w:jc w:val="both"/>
        <w:rPr>
          <w:color w:val="000000"/>
          <w:sz w:val="28"/>
          <w:szCs w:val="28"/>
        </w:rPr>
      </w:pPr>
      <w:r w:rsidRPr="00720647">
        <w:rPr>
          <w:color w:val="000000"/>
          <w:sz w:val="28"/>
          <w:szCs w:val="28"/>
        </w:rPr>
        <w:t xml:space="preserve">          Обеспечение исполнения долговых обязательств в полном объеме:</w:t>
      </w:r>
    </w:p>
    <w:p w:rsidR="004B7DFC" w:rsidRDefault="004B7DFC" w:rsidP="004B7DFC">
      <w:pPr>
        <w:jc w:val="both"/>
        <w:rPr>
          <w:sz w:val="28"/>
        </w:rPr>
      </w:pPr>
      <w:r w:rsidRPr="00720647">
        <w:rPr>
          <w:sz w:val="28"/>
        </w:rPr>
        <w:t xml:space="preserve">          - своевременное исполнение своих обязательств по заимствованиям. Безусловное, своевременное исполнение долговых обязательств в дальнейшем будет способствовать поддержанию положительной оценки деятельности органов местного самоуправления.</w:t>
      </w:r>
    </w:p>
    <w:p w:rsidR="004B7DFC" w:rsidRPr="00720647" w:rsidRDefault="004B7DFC" w:rsidP="004B7DFC">
      <w:pPr>
        <w:jc w:val="both"/>
        <w:rPr>
          <w:sz w:val="28"/>
        </w:rPr>
      </w:pPr>
    </w:p>
    <w:bookmarkEnd w:id="41"/>
    <w:p w:rsidR="004B7DFC" w:rsidRPr="004B7DFC" w:rsidRDefault="004B7DFC" w:rsidP="004B7DFC">
      <w:pPr>
        <w:jc w:val="center"/>
        <w:rPr>
          <w:sz w:val="28"/>
          <w:szCs w:val="28"/>
        </w:rPr>
      </w:pPr>
      <w:r w:rsidRPr="004B7DFC">
        <w:rPr>
          <w:b/>
          <w:sz w:val="28"/>
          <w:szCs w:val="28"/>
          <w:lang w:val="en-US"/>
        </w:rPr>
        <w:t>II</w:t>
      </w:r>
      <w:r w:rsidRPr="004B7DFC">
        <w:rPr>
          <w:b/>
          <w:sz w:val="28"/>
          <w:szCs w:val="28"/>
        </w:rPr>
        <w:t xml:space="preserve">. </w:t>
      </w:r>
      <w:r w:rsidRPr="004B7DFC">
        <w:rPr>
          <w:b/>
          <w:sz w:val="28"/>
          <w:szCs w:val="28"/>
        </w:rPr>
        <w:tab/>
        <w:t xml:space="preserve">Основные направления налоговой политики </w:t>
      </w:r>
      <w:proofErr w:type="spellStart"/>
      <w:r w:rsidRPr="004B7DFC">
        <w:rPr>
          <w:b/>
          <w:sz w:val="28"/>
          <w:szCs w:val="28"/>
        </w:rPr>
        <w:t>Локшинского</w:t>
      </w:r>
      <w:proofErr w:type="spellEnd"/>
      <w:r w:rsidRPr="004B7DFC">
        <w:rPr>
          <w:b/>
          <w:sz w:val="28"/>
          <w:szCs w:val="28"/>
        </w:rPr>
        <w:t xml:space="preserve"> сельсовета на 2024 год и плановый период 2025 и 2026 годов</w:t>
      </w:r>
    </w:p>
    <w:p w:rsidR="004B7DFC" w:rsidRPr="004B7DFC" w:rsidRDefault="004B7DFC" w:rsidP="004B7DFC">
      <w:pPr>
        <w:tabs>
          <w:tab w:val="left" w:pos="709"/>
        </w:tabs>
        <w:jc w:val="both"/>
        <w:rPr>
          <w:b/>
          <w:sz w:val="28"/>
          <w:szCs w:val="28"/>
        </w:rPr>
      </w:pPr>
    </w:p>
    <w:p w:rsidR="004B7DFC" w:rsidRPr="004B7DFC" w:rsidRDefault="004B7DFC" w:rsidP="004B7DFC">
      <w:pPr>
        <w:tabs>
          <w:tab w:val="left" w:pos="284"/>
          <w:tab w:val="left" w:pos="426"/>
          <w:tab w:val="left" w:pos="709"/>
        </w:tabs>
        <w:jc w:val="both"/>
        <w:rPr>
          <w:sz w:val="28"/>
          <w:szCs w:val="28"/>
        </w:rPr>
      </w:pPr>
      <w:r w:rsidRPr="004B7DFC">
        <w:rPr>
          <w:sz w:val="28"/>
          <w:szCs w:val="28"/>
        </w:rPr>
        <w:t xml:space="preserve">          Основные направления налоговой политики </w:t>
      </w:r>
      <w:proofErr w:type="spellStart"/>
      <w:r w:rsidRPr="004B7DFC">
        <w:rPr>
          <w:sz w:val="28"/>
          <w:szCs w:val="28"/>
        </w:rPr>
        <w:t>Локшинского</w:t>
      </w:r>
      <w:proofErr w:type="spellEnd"/>
      <w:r w:rsidRPr="004B7DFC">
        <w:rPr>
          <w:sz w:val="28"/>
          <w:szCs w:val="28"/>
        </w:rPr>
        <w:t xml:space="preserve"> сельсовета на 2024 год и на плановый период 2025 и 2026 годов подготовлены с целью </w:t>
      </w:r>
      <w:r w:rsidRPr="004B7DFC">
        <w:rPr>
          <w:sz w:val="28"/>
          <w:szCs w:val="28"/>
        </w:rPr>
        <w:lastRenderedPageBreak/>
        <w:t>составления решения сельского бюджета на очередной финансовый год и двухлетний плановый период.</w:t>
      </w:r>
    </w:p>
    <w:p w:rsidR="004B7DFC" w:rsidRPr="004B7DFC" w:rsidRDefault="004B7DFC" w:rsidP="004B7DFC">
      <w:pPr>
        <w:tabs>
          <w:tab w:val="left" w:pos="709"/>
        </w:tabs>
        <w:jc w:val="both"/>
        <w:rPr>
          <w:sz w:val="28"/>
          <w:szCs w:val="28"/>
        </w:rPr>
      </w:pPr>
      <w:r w:rsidRPr="004B7DFC">
        <w:rPr>
          <w:sz w:val="28"/>
          <w:szCs w:val="28"/>
        </w:rPr>
        <w:t xml:space="preserve">          При разработке основных направлений налоговой политики </w:t>
      </w:r>
      <w:proofErr w:type="spellStart"/>
      <w:r w:rsidRPr="004B7DFC">
        <w:rPr>
          <w:sz w:val="28"/>
          <w:szCs w:val="28"/>
        </w:rPr>
        <w:t>Локшинского</w:t>
      </w:r>
      <w:proofErr w:type="spellEnd"/>
      <w:r w:rsidRPr="004B7DFC">
        <w:rPr>
          <w:sz w:val="28"/>
          <w:szCs w:val="28"/>
        </w:rPr>
        <w:t xml:space="preserve"> сельсовета на 2024 – 2026 годы учитывались положения Основных направлений налоговой политики Красноярского края на трехлетний период.</w:t>
      </w:r>
    </w:p>
    <w:p w:rsidR="004B7DFC" w:rsidRPr="004B7DFC" w:rsidRDefault="004B7DFC" w:rsidP="004B7DFC">
      <w:pPr>
        <w:tabs>
          <w:tab w:val="left" w:pos="709"/>
        </w:tabs>
        <w:jc w:val="both"/>
        <w:rPr>
          <w:sz w:val="28"/>
          <w:szCs w:val="28"/>
        </w:rPr>
      </w:pPr>
      <w:r w:rsidRPr="004B7DFC">
        <w:rPr>
          <w:sz w:val="28"/>
          <w:szCs w:val="28"/>
        </w:rPr>
        <w:t xml:space="preserve">          За 2022 год и 9 месяцев 2023 года муниципальным образованием </w:t>
      </w:r>
      <w:proofErr w:type="spellStart"/>
      <w:r w:rsidRPr="004B7DFC">
        <w:rPr>
          <w:sz w:val="28"/>
          <w:szCs w:val="28"/>
        </w:rPr>
        <w:t>Локшинского</w:t>
      </w:r>
      <w:proofErr w:type="spellEnd"/>
      <w:r w:rsidRPr="004B7DFC">
        <w:rPr>
          <w:sz w:val="28"/>
          <w:szCs w:val="28"/>
        </w:rPr>
        <w:t xml:space="preserve"> сельсовет обеспечена преемственность реализуемой в крае налоговой политики, направленной на наращивание налогового потенциала, обеспечение необходимого уровня доходов и оптимизацию расходов бюджета.</w:t>
      </w:r>
    </w:p>
    <w:p w:rsidR="004B7DFC" w:rsidRPr="004B7DFC" w:rsidRDefault="004B7DFC" w:rsidP="004B7DFC">
      <w:pPr>
        <w:tabs>
          <w:tab w:val="left" w:pos="709"/>
        </w:tabs>
        <w:jc w:val="both"/>
        <w:rPr>
          <w:rFonts w:eastAsia="Calibri"/>
          <w:bCs/>
          <w:sz w:val="28"/>
          <w:szCs w:val="28"/>
        </w:rPr>
      </w:pPr>
      <w:r w:rsidRPr="004B7DFC">
        <w:rPr>
          <w:rFonts w:eastAsia="Calibri"/>
          <w:sz w:val="28"/>
          <w:szCs w:val="28"/>
        </w:rPr>
        <w:t xml:space="preserve">          В предстоящем бюджетном цикле будет продолжена реализация </w:t>
      </w:r>
      <w:r w:rsidRPr="004B7DFC">
        <w:rPr>
          <w:rFonts w:eastAsia="Calibri"/>
          <w:bCs/>
          <w:sz w:val="28"/>
          <w:szCs w:val="28"/>
        </w:rPr>
        <w:t xml:space="preserve">Плана мероприятий по росту доходов, оптимизации расходов </w:t>
      </w:r>
      <w:r w:rsidRPr="004B7DFC">
        <w:rPr>
          <w:rFonts w:eastAsia="Calibri"/>
          <w:bCs/>
          <w:sz w:val="28"/>
          <w:szCs w:val="28"/>
        </w:rPr>
        <w:br/>
        <w:t xml:space="preserve">и совершенствованию </w:t>
      </w:r>
      <w:r w:rsidRPr="004B7DFC">
        <w:rPr>
          <w:sz w:val="28"/>
          <w:szCs w:val="28"/>
        </w:rPr>
        <w:t>межбюджетных</w:t>
      </w:r>
      <w:r w:rsidRPr="004B7DFC">
        <w:rPr>
          <w:rFonts w:eastAsia="Calibri"/>
          <w:bCs/>
          <w:sz w:val="28"/>
          <w:szCs w:val="28"/>
        </w:rPr>
        <w:t xml:space="preserve"> </w:t>
      </w:r>
      <w:r w:rsidRPr="004B7DFC">
        <w:rPr>
          <w:sz w:val="28"/>
          <w:szCs w:val="28"/>
        </w:rPr>
        <w:t>отношений</w:t>
      </w:r>
      <w:r w:rsidRPr="004B7DFC">
        <w:rPr>
          <w:rFonts w:eastAsia="Calibri"/>
          <w:bCs/>
          <w:sz w:val="28"/>
          <w:szCs w:val="28"/>
        </w:rPr>
        <w:t xml:space="preserve"> долговой политики </w:t>
      </w:r>
      <w:proofErr w:type="spellStart"/>
      <w:r w:rsidRPr="004B7DFC">
        <w:rPr>
          <w:sz w:val="28"/>
          <w:szCs w:val="28"/>
        </w:rPr>
        <w:t>Локшинского</w:t>
      </w:r>
      <w:proofErr w:type="spellEnd"/>
      <w:r w:rsidRPr="004B7DFC">
        <w:rPr>
          <w:sz w:val="28"/>
          <w:szCs w:val="28"/>
        </w:rPr>
        <w:t xml:space="preserve"> сельсовета</w:t>
      </w:r>
      <w:r w:rsidRPr="004B7DFC">
        <w:rPr>
          <w:rFonts w:eastAsia="Calibri"/>
          <w:bCs/>
          <w:sz w:val="28"/>
          <w:szCs w:val="28"/>
        </w:rPr>
        <w:t xml:space="preserve"> до 2024 года, утвержденного </w:t>
      </w:r>
      <w:r w:rsidRPr="004B7DFC">
        <w:rPr>
          <w:sz w:val="28"/>
          <w:szCs w:val="28"/>
        </w:rPr>
        <w:t xml:space="preserve">Постановлением № 12 от 30.01.2023. </w:t>
      </w:r>
      <w:r w:rsidRPr="004B7DFC">
        <w:rPr>
          <w:rFonts w:eastAsia="Calibri"/>
          <w:sz w:val="28"/>
          <w:szCs w:val="28"/>
        </w:rPr>
        <w:t xml:space="preserve">Мероприятия Плана направлены на повышение эффективности управления муниципальными финансами, изыскания внутренних резервов для финансирования всех принятых расходных обязательств. Информация о реализации Плана публикуется </w:t>
      </w:r>
      <w:r w:rsidRPr="004B7DFC">
        <w:rPr>
          <w:rFonts w:eastAsia="Calibri"/>
          <w:bCs/>
          <w:sz w:val="28"/>
          <w:szCs w:val="28"/>
        </w:rPr>
        <w:t xml:space="preserve">на сайте администрации </w:t>
      </w:r>
      <w:proofErr w:type="spellStart"/>
      <w:r w:rsidRPr="004B7DFC">
        <w:rPr>
          <w:rFonts w:eastAsia="Calibri"/>
          <w:bCs/>
          <w:sz w:val="28"/>
          <w:szCs w:val="28"/>
        </w:rPr>
        <w:t>Локшинского</w:t>
      </w:r>
      <w:proofErr w:type="spellEnd"/>
      <w:r w:rsidRPr="004B7DFC">
        <w:rPr>
          <w:rFonts w:eastAsia="Calibri"/>
          <w:bCs/>
          <w:sz w:val="28"/>
          <w:szCs w:val="28"/>
        </w:rPr>
        <w:t xml:space="preserve"> сельсовета.</w:t>
      </w:r>
    </w:p>
    <w:p w:rsidR="004B7DFC" w:rsidRPr="004B7DFC" w:rsidRDefault="004B7DFC" w:rsidP="004B7DFC">
      <w:pPr>
        <w:pStyle w:val="ConsPlusTitle"/>
        <w:tabs>
          <w:tab w:val="left" w:pos="709"/>
        </w:tabs>
        <w:jc w:val="both"/>
        <w:rPr>
          <w:b w:val="0"/>
          <w:bCs w:val="0"/>
        </w:rPr>
      </w:pPr>
      <w:r w:rsidRPr="004B7DFC">
        <w:rPr>
          <w:b w:val="0"/>
        </w:rPr>
        <w:t xml:space="preserve">          В результате реализации плана мероприятий по доходам органами местного самоуправления проведена следующая работа:</w:t>
      </w:r>
    </w:p>
    <w:p w:rsidR="004B7DFC" w:rsidRPr="004B7DFC" w:rsidRDefault="004B7DFC" w:rsidP="004B7DFC">
      <w:pPr>
        <w:tabs>
          <w:tab w:val="left" w:pos="709"/>
        </w:tabs>
        <w:jc w:val="both"/>
        <w:rPr>
          <w:sz w:val="28"/>
          <w:szCs w:val="28"/>
        </w:rPr>
      </w:pPr>
      <w:r w:rsidRPr="004B7DFC">
        <w:rPr>
          <w:sz w:val="28"/>
          <w:szCs w:val="28"/>
        </w:rPr>
        <w:t xml:space="preserve">          - оформлено право собственности в отношении 12 земельных участков, 2 зданий и 1 сооружения. </w:t>
      </w:r>
      <w:proofErr w:type="gramStart"/>
      <w:r w:rsidRPr="004B7DFC">
        <w:rPr>
          <w:sz w:val="28"/>
          <w:szCs w:val="28"/>
        </w:rPr>
        <w:t>Проведена инвентаризация адресных сведений в ГАР, внесены сведения об отсутствующих адресах, актуализирована имеющиеся информация по земельным участкам и по объектам недвижимости до уровня помещений, а так же внесены изменения в программу ФИАС в количестве 2 постановлений о присвоении адреса;</w:t>
      </w:r>
      <w:proofErr w:type="gramEnd"/>
    </w:p>
    <w:p w:rsidR="004B7DFC" w:rsidRPr="004B7DFC" w:rsidRDefault="004B7DFC" w:rsidP="004B7DFC">
      <w:pPr>
        <w:tabs>
          <w:tab w:val="left" w:pos="709"/>
        </w:tabs>
        <w:ind w:firstLine="708"/>
        <w:jc w:val="both"/>
        <w:rPr>
          <w:sz w:val="28"/>
          <w:szCs w:val="28"/>
        </w:rPr>
      </w:pPr>
      <w:r w:rsidRPr="004B7DFC">
        <w:rPr>
          <w:sz w:val="28"/>
          <w:szCs w:val="28"/>
        </w:rPr>
        <w:t>- для проведения работы по погашению задолженности по налоговым платежам с жителями проводятся беседы.</w:t>
      </w:r>
    </w:p>
    <w:p w:rsidR="004B7DFC" w:rsidRPr="004B7DFC" w:rsidRDefault="004B7DFC" w:rsidP="004B7DFC">
      <w:pPr>
        <w:tabs>
          <w:tab w:val="left" w:pos="709"/>
        </w:tabs>
        <w:jc w:val="both"/>
        <w:rPr>
          <w:sz w:val="28"/>
          <w:szCs w:val="28"/>
        </w:rPr>
      </w:pPr>
      <w:r w:rsidRPr="004B7DFC">
        <w:rPr>
          <w:sz w:val="28"/>
          <w:szCs w:val="28"/>
        </w:rPr>
        <w:t xml:space="preserve">          Прогноз доходов сельского бюджета сформирован на основе прогноза социально-экономического развития </w:t>
      </w:r>
      <w:proofErr w:type="spellStart"/>
      <w:r w:rsidRPr="004B7DFC">
        <w:rPr>
          <w:sz w:val="28"/>
          <w:szCs w:val="28"/>
        </w:rPr>
        <w:t>Локшинского</w:t>
      </w:r>
      <w:proofErr w:type="spellEnd"/>
      <w:r w:rsidRPr="004B7DFC">
        <w:rPr>
          <w:sz w:val="28"/>
          <w:szCs w:val="28"/>
        </w:rPr>
        <w:t xml:space="preserve"> сельсовета за январь </w:t>
      </w:r>
      <w:proofErr w:type="gramStart"/>
      <w:r w:rsidRPr="004B7DFC">
        <w:rPr>
          <w:sz w:val="28"/>
          <w:szCs w:val="28"/>
        </w:rPr>
        <w:t>–и</w:t>
      </w:r>
      <w:proofErr w:type="gramEnd"/>
      <w:r w:rsidRPr="004B7DFC">
        <w:rPr>
          <w:sz w:val="28"/>
          <w:szCs w:val="28"/>
        </w:rPr>
        <w:t xml:space="preserve">юнь 2023 года и оценки предполагаемых итогов 2023 года, прогноза социально-экономического развития </w:t>
      </w:r>
      <w:proofErr w:type="spellStart"/>
      <w:r w:rsidRPr="004B7DFC">
        <w:rPr>
          <w:sz w:val="28"/>
          <w:szCs w:val="28"/>
        </w:rPr>
        <w:t>Локшинского</w:t>
      </w:r>
      <w:proofErr w:type="spellEnd"/>
      <w:r w:rsidRPr="004B7DFC">
        <w:rPr>
          <w:sz w:val="28"/>
          <w:szCs w:val="28"/>
        </w:rPr>
        <w:t xml:space="preserve"> сельсовета на 2024 год и плановый период 2025–2026 годы, а также с учетом оценки исполнения доходов в текущем году и плановом периоде 2024-2026 годы (далее – Прогноз СЭР).</w:t>
      </w:r>
    </w:p>
    <w:p w:rsidR="004B7DFC" w:rsidRPr="004B7DFC" w:rsidRDefault="004B7DFC" w:rsidP="004B7DFC">
      <w:pPr>
        <w:tabs>
          <w:tab w:val="left" w:pos="709"/>
        </w:tabs>
        <w:jc w:val="both"/>
        <w:rPr>
          <w:sz w:val="28"/>
          <w:szCs w:val="28"/>
        </w:rPr>
      </w:pPr>
      <w:r w:rsidRPr="004B7DFC">
        <w:rPr>
          <w:sz w:val="28"/>
          <w:szCs w:val="28"/>
        </w:rPr>
        <w:t xml:space="preserve">          </w:t>
      </w:r>
      <w:proofErr w:type="gramStart"/>
      <w:r w:rsidRPr="004B7DFC">
        <w:rPr>
          <w:sz w:val="28"/>
          <w:szCs w:val="28"/>
        </w:rPr>
        <w:t>Порядок и нормативы распределения доходных источников между уровнями бюджетной системы Российской Федерации в 2024–2026 годах установлены Бюджетным кодексом Российской Федерации, проектом закона № 201614-8 «</w:t>
      </w:r>
      <w:r w:rsidRPr="004B7DFC">
        <w:rPr>
          <w:bCs/>
          <w:spacing w:val="2"/>
          <w:sz w:val="28"/>
          <w:szCs w:val="28"/>
        </w:rPr>
        <w:t>О федеральном бюджете на 2024 год</w:t>
      </w:r>
      <w:r w:rsidRPr="004B7DFC">
        <w:rPr>
          <w:spacing w:val="2"/>
          <w:sz w:val="28"/>
          <w:szCs w:val="28"/>
        </w:rPr>
        <w:t xml:space="preserve"> </w:t>
      </w:r>
      <w:r w:rsidRPr="004B7DFC">
        <w:rPr>
          <w:bCs/>
          <w:spacing w:val="2"/>
          <w:sz w:val="28"/>
          <w:szCs w:val="28"/>
        </w:rPr>
        <w:t xml:space="preserve">и на плановый период 2026 и 2025 годов», </w:t>
      </w:r>
      <w:r w:rsidRPr="004B7DFC">
        <w:rPr>
          <w:sz w:val="28"/>
          <w:szCs w:val="28"/>
        </w:rPr>
        <w:t>Законом Красноярского края от 10.07.2007 № 2-317 «О межбюджетных отношениях в Красноярском крае» (с учетом проекта закона Красноярского края «О внесении изменений в Закон</w:t>
      </w:r>
      <w:proofErr w:type="gramEnd"/>
      <w:r w:rsidRPr="004B7DFC">
        <w:rPr>
          <w:sz w:val="28"/>
          <w:szCs w:val="28"/>
        </w:rPr>
        <w:t xml:space="preserve"> края «О межбюджетных отношениях в Красноярском крае»), а также проектом закона о краевом бюджете.</w:t>
      </w:r>
    </w:p>
    <w:p w:rsidR="004B7DFC" w:rsidRPr="004B7DFC" w:rsidRDefault="004B7DFC" w:rsidP="004B7DFC">
      <w:pPr>
        <w:tabs>
          <w:tab w:val="left" w:pos="709"/>
        </w:tabs>
        <w:jc w:val="both"/>
        <w:rPr>
          <w:sz w:val="28"/>
          <w:szCs w:val="28"/>
        </w:rPr>
      </w:pPr>
      <w:r w:rsidRPr="004B7DFC">
        <w:rPr>
          <w:sz w:val="28"/>
          <w:szCs w:val="28"/>
        </w:rPr>
        <w:lastRenderedPageBreak/>
        <w:t xml:space="preserve">          </w:t>
      </w:r>
      <w:proofErr w:type="gramStart"/>
      <w:r w:rsidRPr="004B7DFC">
        <w:rPr>
          <w:sz w:val="28"/>
          <w:szCs w:val="28"/>
        </w:rPr>
        <w:t>Формирование доходов сельского бюджета произведено в соответствии с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№82н) и от 01.06.2023 № 80н  «Об утверждении кодов (перечней кодов) бюджетной классификации Российской Федерации на 2024 год (на 2024 год и на плановый период 2025 и</w:t>
      </w:r>
      <w:r w:rsidRPr="004B7DFC">
        <w:rPr>
          <w:sz w:val="28"/>
          <w:szCs w:val="28"/>
          <w:lang w:val="en-US"/>
        </w:rPr>
        <w:t> </w:t>
      </w:r>
      <w:r w:rsidRPr="004B7DFC">
        <w:rPr>
          <w:sz w:val="28"/>
          <w:szCs w:val="28"/>
        </w:rPr>
        <w:t>2026</w:t>
      </w:r>
      <w:proofErr w:type="gramEnd"/>
      <w:r w:rsidRPr="004B7DFC">
        <w:rPr>
          <w:sz w:val="28"/>
          <w:szCs w:val="28"/>
        </w:rPr>
        <w:t xml:space="preserve"> годы)» (далее – Приказ № 80н).</w:t>
      </w:r>
    </w:p>
    <w:p w:rsidR="004B7DFC" w:rsidRPr="004B7DFC" w:rsidRDefault="004B7DFC" w:rsidP="004B7DFC">
      <w:pPr>
        <w:tabs>
          <w:tab w:val="left" w:pos="709"/>
        </w:tabs>
        <w:jc w:val="both"/>
        <w:rPr>
          <w:sz w:val="28"/>
          <w:szCs w:val="28"/>
        </w:rPr>
      </w:pPr>
      <w:r w:rsidRPr="004B7DFC">
        <w:rPr>
          <w:sz w:val="28"/>
          <w:szCs w:val="28"/>
        </w:rPr>
        <w:t xml:space="preserve">          Прогноз доходов сельского бюджета сформирован с учетом изменения законодательства Российской Федерации, Красноярского края в сфере налогов и сборов, межбюджетных отношений, а также основных направлений бюджетной и налоговой политики Красноярского края на 2024 год и плановый период 2025 и 2026 годы.</w:t>
      </w:r>
    </w:p>
    <w:p w:rsidR="004B7DFC" w:rsidRPr="004B7DFC" w:rsidRDefault="004B7DFC" w:rsidP="004B7DFC">
      <w:pPr>
        <w:tabs>
          <w:tab w:val="left" w:pos="709"/>
        </w:tabs>
        <w:jc w:val="both"/>
        <w:rPr>
          <w:sz w:val="28"/>
          <w:szCs w:val="28"/>
        </w:rPr>
      </w:pPr>
    </w:p>
    <w:p w:rsidR="004B7DFC" w:rsidRPr="004B7DFC" w:rsidRDefault="004B7DFC" w:rsidP="004B7DFC">
      <w:pPr>
        <w:tabs>
          <w:tab w:val="left" w:pos="567"/>
          <w:tab w:val="left" w:pos="709"/>
        </w:tabs>
        <w:jc w:val="both"/>
        <w:rPr>
          <w:b/>
          <w:sz w:val="28"/>
          <w:szCs w:val="28"/>
        </w:rPr>
      </w:pPr>
      <w:r w:rsidRPr="004B7DFC">
        <w:rPr>
          <w:rFonts w:eastAsia="Calibri"/>
          <w:sz w:val="28"/>
          <w:szCs w:val="28"/>
        </w:rPr>
        <w:t xml:space="preserve">                                       </w:t>
      </w:r>
      <w:r w:rsidRPr="004B7DFC">
        <w:rPr>
          <w:b/>
          <w:sz w:val="28"/>
          <w:szCs w:val="28"/>
        </w:rPr>
        <w:t>Налог на доходы физических лиц</w:t>
      </w:r>
    </w:p>
    <w:p w:rsidR="004B7DFC" w:rsidRPr="004B7DFC" w:rsidRDefault="004B7DFC" w:rsidP="004B7DFC">
      <w:pPr>
        <w:tabs>
          <w:tab w:val="left" w:pos="567"/>
          <w:tab w:val="left" w:pos="709"/>
        </w:tabs>
        <w:jc w:val="both"/>
        <w:rPr>
          <w:sz w:val="28"/>
          <w:szCs w:val="28"/>
        </w:rPr>
      </w:pPr>
    </w:p>
    <w:p w:rsidR="004B7DFC" w:rsidRPr="004B7DFC" w:rsidRDefault="004B7DFC" w:rsidP="004B7DFC">
      <w:pPr>
        <w:tabs>
          <w:tab w:val="left" w:pos="709"/>
        </w:tabs>
        <w:jc w:val="both"/>
        <w:rPr>
          <w:sz w:val="28"/>
          <w:szCs w:val="28"/>
        </w:rPr>
      </w:pPr>
      <w:r w:rsidRPr="004B7DFC">
        <w:rPr>
          <w:sz w:val="28"/>
          <w:szCs w:val="28"/>
        </w:rPr>
        <w:t xml:space="preserve">           Сумма налога на доходы физических лиц запланирована исходя из оценки ожидаемого исполнения 2023 года с учетом:</w:t>
      </w:r>
    </w:p>
    <w:p w:rsidR="004B7DFC" w:rsidRPr="004B7DFC" w:rsidRDefault="004B7DFC" w:rsidP="004B7DFC">
      <w:pPr>
        <w:jc w:val="both"/>
        <w:rPr>
          <w:sz w:val="28"/>
          <w:szCs w:val="28"/>
        </w:rPr>
      </w:pPr>
      <w:r w:rsidRPr="004B7DFC">
        <w:rPr>
          <w:sz w:val="28"/>
          <w:szCs w:val="28"/>
        </w:rPr>
        <w:t xml:space="preserve">          - показателей Прогноза СЭР;</w:t>
      </w:r>
    </w:p>
    <w:p w:rsidR="004B7DFC" w:rsidRPr="004B7DFC" w:rsidRDefault="004B7DFC" w:rsidP="004B7DFC">
      <w:pPr>
        <w:jc w:val="both"/>
        <w:rPr>
          <w:sz w:val="28"/>
          <w:szCs w:val="28"/>
        </w:rPr>
      </w:pPr>
      <w:r w:rsidRPr="004B7DFC">
        <w:rPr>
          <w:sz w:val="28"/>
          <w:szCs w:val="28"/>
        </w:rPr>
        <w:t xml:space="preserve">          - отчета </w:t>
      </w:r>
      <w:proofErr w:type="gramStart"/>
      <w:r w:rsidRPr="004B7DFC">
        <w:rPr>
          <w:sz w:val="28"/>
          <w:szCs w:val="28"/>
        </w:rPr>
        <w:t>МРИ</w:t>
      </w:r>
      <w:proofErr w:type="gramEnd"/>
      <w:r w:rsidRPr="004B7DFC">
        <w:rPr>
          <w:sz w:val="28"/>
          <w:szCs w:val="28"/>
        </w:rPr>
        <w:t xml:space="preserve"> ФНС России № 10 по Красноярскому краю по форме 5-НДФЛ за 2022 год «О налоговой базе и структуре начислений по налогу на доходы физических лиц»;</w:t>
      </w:r>
    </w:p>
    <w:p w:rsidR="004B7DFC" w:rsidRPr="004B7DFC" w:rsidRDefault="004B7DFC" w:rsidP="004B7DFC">
      <w:pPr>
        <w:jc w:val="both"/>
        <w:rPr>
          <w:sz w:val="28"/>
          <w:szCs w:val="28"/>
        </w:rPr>
      </w:pPr>
      <w:r w:rsidRPr="004B7DFC">
        <w:rPr>
          <w:sz w:val="28"/>
          <w:szCs w:val="28"/>
        </w:rPr>
        <w:t xml:space="preserve">          - информации </w:t>
      </w:r>
      <w:proofErr w:type="gramStart"/>
      <w:r w:rsidRPr="004B7DFC">
        <w:rPr>
          <w:sz w:val="28"/>
          <w:szCs w:val="28"/>
        </w:rPr>
        <w:t>МРИ</w:t>
      </w:r>
      <w:proofErr w:type="gramEnd"/>
      <w:r w:rsidRPr="004B7DFC">
        <w:rPr>
          <w:sz w:val="28"/>
          <w:szCs w:val="28"/>
        </w:rPr>
        <w:t xml:space="preserve"> ФНС России №10 по Красноярскому краю, приказ № 65н;</w:t>
      </w:r>
    </w:p>
    <w:p w:rsidR="004B7DFC" w:rsidRPr="004B7DFC" w:rsidRDefault="004B7DFC" w:rsidP="004B7DFC">
      <w:pPr>
        <w:tabs>
          <w:tab w:val="left" w:pos="567"/>
          <w:tab w:val="left" w:pos="709"/>
        </w:tabs>
        <w:jc w:val="both"/>
        <w:rPr>
          <w:sz w:val="28"/>
          <w:szCs w:val="28"/>
        </w:rPr>
      </w:pPr>
      <w:r w:rsidRPr="004B7DFC">
        <w:rPr>
          <w:sz w:val="28"/>
          <w:szCs w:val="28"/>
        </w:rPr>
        <w:t xml:space="preserve">          Сумма налога на доходы физических лиц, произведена в соответствии с действующим налоговым и бюджетным законодательством с учетом принятых на краевом и федеральном уровне решений в части повышения заработной платы работникам бюджетной сферы.</w:t>
      </w:r>
    </w:p>
    <w:p w:rsidR="004B7DFC" w:rsidRPr="004B7DFC" w:rsidRDefault="004B7DFC" w:rsidP="004B7DFC">
      <w:pPr>
        <w:pStyle w:val="1"/>
        <w:tabs>
          <w:tab w:val="left" w:pos="1310"/>
          <w:tab w:val="left" w:pos="1718"/>
        </w:tabs>
        <w:spacing w:after="0"/>
        <w:jc w:val="both"/>
        <w:rPr>
          <w:rFonts w:ascii="Times New Roman" w:hAnsi="Times New Roman" w:cs="Times New Roman"/>
        </w:rPr>
      </w:pPr>
      <w:r w:rsidRPr="004B7DFC">
        <w:rPr>
          <w:rFonts w:ascii="Times New Roman" w:hAnsi="Times New Roman" w:cs="Times New Roman"/>
        </w:rPr>
        <w:t xml:space="preserve">    Прогноз поступления </w:t>
      </w:r>
      <w:r w:rsidRPr="004B7DFC">
        <w:rPr>
          <w:rFonts w:ascii="Times New Roman" w:hAnsi="Times New Roman" w:cs="Times New Roman"/>
          <w:iCs/>
        </w:rPr>
        <w:t>налога на доходы физических лиц с доходов, источником которых является налоговый агент</w:t>
      </w:r>
      <w:r w:rsidRPr="004B7DFC">
        <w:rPr>
          <w:rFonts w:ascii="Times New Roman" w:hAnsi="Times New Roman" w:cs="Times New Roman"/>
        </w:rPr>
        <w:t xml:space="preserve"> (подстатья 101 02010), на 2024-2026 годы определен исходя из оценки исполнения 2023 года и темпов прироста, (без учета доходов физических лиц, превышающих 5 </w:t>
      </w:r>
      <w:proofErr w:type="gramStart"/>
      <w:r w:rsidRPr="004B7DFC">
        <w:rPr>
          <w:rFonts w:ascii="Times New Roman" w:hAnsi="Times New Roman" w:cs="Times New Roman"/>
        </w:rPr>
        <w:t>млн</w:t>
      </w:r>
      <w:proofErr w:type="gramEnd"/>
      <w:r w:rsidRPr="004B7DFC">
        <w:rPr>
          <w:rFonts w:ascii="Times New Roman" w:hAnsi="Times New Roman" w:cs="Times New Roman"/>
        </w:rPr>
        <w:t xml:space="preserve"> рублей в год). Другие доходы физических лиц (подстатьи 101 02020, 101 102030) определены исходя из оценки 2023 года (без учета поступлений разового характера) с учетом увеличения на среднегодовой индекс потребительских цен ежегодно. Прогноз поступления </w:t>
      </w:r>
      <w:r w:rsidRPr="004B7DFC">
        <w:rPr>
          <w:rFonts w:ascii="Times New Roman" w:hAnsi="Times New Roman" w:cs="Times New Roman"/>
          <w:iCs/>
        </w:rPr>
        <w:t>налога на доходы физических лиц в части суммы налога, превышающей 650 000 рублей, относящейся к части налоговой базы, превышающей 5 000 000 рублей</w:t>
      </w:r>
      <w:r w:rsidRPr="004B7DFC">
        <w:rPr>
          <w:rFonts w:ascii="Times New Roman" w:hAnsi="Times New Roman" w:cs="Times New Roman"/>
        </w:rPr>
        <w:t xml:space="preserve"> (подстатья 1 01 02080), на 2024-2026 годы определен исходя из оценки исполнения 2023 года (без учета поступлений разового характера) и темпов прироста. Прогноз поступления налога на доходы физических лиц по другим подстатьям (101 02130) рассчитан исходя из оценки исполнения 2023 года с учетом роста на среднегодовой индекс потребительских цен ежегодно.</w:t>
      </w:r>
    </w:p>
    <w:p w:rsidR="004B7DFC" w:rsidRPr="004B7DFC" w:rsidRDefault="004B7DFC" w:rsidP="004B7DFC">
      <w:pPr>
        <w:tabs>
          <w:tab w:val="left" w:pos="567"/>
          <w:tab w:val="left" w:pos="709"/>
        </w:tabs>
        <w:jc w:val="both"/>
        <w:rPr>
          <w:sz w:val="28"/>
          <w:szCs w:val="28"/>
        </w:rPr>
      </w:pPr>
      <w:r w:rsidRPr="004B7DFC">
        <w:rPr>
          <w:sz w:val="28"/>
          <w:szCs w:val="28"/>
        </w:rPr>
        <w:t xml:space="preserve">           Поступление налога на доходы физических лиц на 2024 год прогнозируется в сумме 150,0 тыс. рублей, на 2025-2026 годы в суммах 160,0 тыс. рублей и 170,0 тыс. рублей соответственно, с учетом ежегодного увеличения налоговой базы на среднегодовой индекс потребительских цен.</w:t>
      </w:r>
    </w:p>
    <w:p w:rsidR="004B7DFC" w:rsidRPr="004B7DFC" w:rsidRDefault="004B7DFC" w:rsidP="004B7DFC">
      <w:pPr>
        <w:tabs>
          <w:tab w:val="left" w:pos="567"/>
          <w:tab w:val="left" w:pos="709"/>
        </w:tabs>
        <w:jc w:val="both"/>
        <w:rPr>
          <w:sz w:val="28"/>
          <w:szCs w:val="28"/>
        </w:rPr>
      </w:pPr>
      <w:r w:rsidRPr="004B7DFC">
        <w:rPr>
          <w:sz w:val="28"/>
          <w:szCs w:val="28"/>
        </w:rPr>
        <w:lastRenderedPageBreak/>
        <w:t xml:space="preserve">          Прогноз поступления налога на доходы физических лиц определен с учетом норматива отчислений в сельский бюджет в размере 2%, а также предусмотрено погашение недоимки, собираемость налога: в 2024 году в размере 97%, в 2025 году - 98%, в 2026 году - 99%.</w:t>
      </w:r>
    </w:p>
    <w:p w:rsidR="004B7DFC" w:rsidRPr="004B7DFC" w:rsidRDefault="004B7DFC" w:rsidP="004B7DFC">
      <w:pPr>
        <w:tabs>
          <w:tab w:val="left" w:pos="567"/>
          <w:tab w:val="left" w:pos="709"/>
        </w:tabs>
        <w:jc w:val="both"/>
        <w:rPr>
          <w:sz w:val="28"/>
          <w:szCs w:val="28"/>
        </w:rPr>
      </w:pPr>
    </w:p>
    <w:p w:rsidR="004B7DFC" w:rsidRPr="004B7DFC" w:rsidRDefault="004B7DFC" w:rsidP="004B7DFC">
      <w:pPr>
        <w:contextualSpacing/>
        <w:jc w:val="center"/>
        <w:rPr>
          <w:b/>
          <w:sz w:val="28"/>
          <w:szCs w:val="28"/>
        </w:rPr>
      </w:pPr>
      <w:r w:rsidRPr="004B7DFC">
        <w:rPr>
          <w:b/>
          <w:sz w:val="28"/>
          <w:szCs w:val="28"/>
        </w:rPr>
        <w:t>Акцизы по подакцизным товарам (продукции), производимым на территории Российской Федерации</w:t>
      </w:r>
    </w:p>
    <w:p w:rsidR="004B7DFC" w:rsidRPr="004B7DFC" w:rsidRDefault="004B7DFC" w:rsidP="004B7DFC">
      <w:pPr>
        <w:contextualSpacing/>
        <w:jc w:val="both"/>
        <w:rPr>
          <w:b/>
          <w:sz w:val="28"/>
          <w:szCs w:val="28"/>
        </w:rPr>
      </w:pPr>
    </w:p>
    <w:p w:rsidR="004B7DFC" w:rsidRPr="004B7DFC" w:rsidRDefault="004B7DFC" w:rsidP="004B7DFC">
      <w:pPr>
        <w:pStyle w:val="ConsPlusNormal"/>
        <w:jc w:val="both"/>
        <w:rPr>
          <w:rFonts w:ascii="Times New Roman" w:hAnsi="Times New Roman" w:cs="Times New Roman"/>
          <w:sz w:val="28"/>
          <w:szCs w:val="28"/>
        </w:rPr>
      </w:pPr>
      <w:proofErr w:type="gramStart"/>
      <w:r w:rsidRPr="004B7DFC">
        <w:rPr>
          <w:rFonts w:ascii="Times New Roman" w:hAnsi="Times New Roman" w:cs="Times New Roman"/>
          <w:sz w:val="28"/>
          <w:szCs w:val="28"/>
        </w:rPr>
        <w:t>Исходя из сумм, учтенных в проекте закона края «О краевом бюджете на 2024 год и плановый период 2025-2026 годов», прогноз поступления   в бюджеты городского и сельских поселений доходов от уплаты акцизов на автомобильный и прямогонный бензин, дизельное топливо, моторные масла для дизельных и (или) карбюраторных (</w:t>
      </w:r>
      <w:proofErr w:type="spellStart"/>
      <w:r w:rsidRPr="004B7DFC">
        <w:rPr>
          <w:rFonts w:ascii="Times New Roman" w:hAnsi="Times New Roman" w:cs="Times New Roman"/>
          <w:sz w:val="28"/>
          <w:szCs w:val="28"/>
        </w:rPr>
        <w:t>инжекторных</w:t>
      </w:r>
      <w:proofErr w:type="spellEnd"/>
      <w:r w:rsidRPr="004B7DFC">
        <w:rPr>
          <w:rFonts w:ascii="Times New Roman" w:hAnsi="Times New Roman" w:cs="Times New Roman"/>
          <w:sz w:val="28"/>
          <w:szCs w:val="28"/>
        </w:rPr>
        <w:t>)  двигателей, подлежащих распределению между бюджетом субъекта Российской Федерации и местными бюджетами с учетом установленных</w:t>
      </w:r>
      <w:proofErr w:type="gramEnd"/>
      <w:r w:rsidRPr="004B7DFC">
        <w:rPr>
          <w:rFonts w:ascii="Times New Roman" w:hAnsi="Times New Roman" w:cs="Times New Roman"/>
          <w:sz w:val="28"/>
          <w:szCs w:val="28"/>
        </w:rPr>
        <w:t xml:space="preserve"> дифференцированных нормативов отчислений в размере 20%, </w:t>
      </w:r>
      <w:proofErr w:type="gramStart"/>
      <w:r w:rsidRPr="004B7DFC">
        <w:rPr>
          <w:rFonts w:ascii="Times New Roman" w:hAnsi="Times New Roman" w:cs="Times New Roman"/>
          <w:sz w:val="28"/>
          <w:szCs w:val="28"/>
        </w:rPr>
        <w:t>приведен</w:t>
      </w:r>
      <w:proofErr w:type="gramEnd"/>
      <w:r w:rsidRPr="004B7DFC">
        <w:rPr>
          <w:rFonts w:ascii="Times New Roman" w:hAnsi="Times New Roman" w:cs="Times New Roman"/>
          <w:sz w:val="28"/>
          <w:szCs w:val="28"/>
        </w:rPr>
        <w:t xml:space="preserve"> в таблице по подстатьям бюджетной классификации. </w:t>
      </w:r>
    </w:p>
    <w:p w:rsidR="004B7DFC" w:rsidRPr="004B7DFC" w:rsidRDefault="004B7DFC" w:rsidP="004B7DFC">
      <w:pPr>
        <w:contextualSpacing/>
        <w:jc w:val="both"/>
        <w:rPr>
          <w:b/>
          <w:sz w:val="28"/>
          <w:szCs w:val="28"/>
        </w:rPr>
      </w:pPr>
    </w:p>
    <w:p w:rsidR="004B7DFC" w:rsidRPr="004B7DFC" w:rsidRDefault="004B7DFC" w:rsidP="004B7DFC">
      <w:pPr>
        <w:ind w:left="284"/>
        <w:contextualSpacing/>
        <w:jc w:val="both"/>
      </w:pPr>
      <w:r w:rsidRPr="004B7DFC">
        <w:rPr>
          <w:b/>
          <w:sz w:val="28"/>
          <w:szCs w:val="28"/>
        </w:rPr>
        <w:t xml:space="preserve">                                                                                                            </w:t>
      </w:r>
      <w:r w:rsidRPr="004B7DFC">
        <w:t>(тыс. рублей)</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4678"/>
        <w:gridCol w:w="851"/>
        <w:gridCol w:w="850"/>
        <w:gridCol w:w="851"/>
      </w:tblGrid>
      <w:tr w:rsidR="004B7DFC" w:rsidRPr="004B7DFC" w:rsidTr="00EE72EB">
        <w:trPr>
          <w:cantSplit/>
          <w:trHeight w:val="417"/>
        </w:trPr>
        <w:tc>
          <w:tcPr>
            <w:tcW w:w="2835" w:type="dxa"/>
          </w:tcPr>
          <w:p w:rsidR="004B7DFC" w:rsidRPr="004B7DFC" w:rsidRDefault="004B7DFC" w:rsidP="00EE72EB">
            <w:r w:rsidRPr="004B7DFC">
              <w:t>Код</w:t>
            </w:r>
          </w:p>
        </w:tc>
        <w:tc>
          <w:tcPr>
            <w:tcW w:w="4678" w:type="dxa"/>
          </w:tcPr>
          <w:p w:rsidR="004B7DFC" w:rsidRPr="004B7DFC" w:rsidRDefault="004B7DFC" w:rsidP="00EE72EB">
            <w:r w:rsidRPr="004B7DFC">
              <w:t>Наименование</w:t>
            </w:r>
          </w:p>
        </w:tc>
        <w:tc>
          <w:tcPr>
            <w:tcW w:w="851" w:type="dxa"/>
          </w:tcPr>
          <w:p w:rsidR="004B7DFC" w:rsidRPr="004B7DFC" w:rsidRDefault="004B7DFC" w:rsidP="00EE72EB">
            <w:r w:rsidRPr="004B7DFC">
              <w:t>2024г</w:t>
            </w:r>
          </w:p>
        </w:tc>
        <w:tc>
          <w:tcPr>
            <w:tcW w:w="850" w:type="dxa"/>
          </w:tcPr>
          <w:p w:rsidR="004B7DFC" w:rsidRPr="004B7DFC" w:rsidRDefault="004B7DFC" w:rsidP="00EE72EB">
            <w:r w:rsidRPr="004B7DFC">
              <w:t>2025г</w:t>
            </w:r>
          </w:p>
        </w:tc>
        <w:tc>
          <w:tcPr>
            <w:tcW w:w="851" w:type="dxa"/>
          </w:tcPr>
          <w:p w:rsidR="004B7DFC" w:rsidRPr="004B7DFC" w:rsidRDefault="004B7DFC" w:rsidP="00EE72EB">
            <w:r w:rsidRPr="004B7DFC">
              <w:t>2026г</w:t>
            </w:r>
          </w:p>
        </w:tc>
      </w:tr>
      <w:tr w:rsidR="004B7DFC" w:rsidRPr="004B7DFC" w:rsidTr="00EE72EB">
        <w:trPr>
          <w:cantSplit/>
          <w:trHeight w:val="1490"/>
        </w:trPr>
        <w:tc>
          <w:tcPr>
            <w:tcW w:w="2835" w:type="dxa"/>
          </w:tcPr>
          <w:p w:rsidR="004B7DFC" w:rsidRPr="004B7DFC" w:rsidRDefault="004B7DFC" w:rsidP="00EE72EB"/>
          <w:p w:rsidR="004B7DFC" w:rsidRPr="004B7DFC" w:rsidRDefault="004B7DFC" w:rsidP="00EE72EB">
            <w:pPr>
              <w:rPr>
                <w:b/>
              </w:rPr>
            </w:pPr>
            <w:r w:rsidRPr="004B7DFC">
              <w:t>000103022031010000110</w:t>
            </w:r>
          </w:p>
        </w:tc>
        <w:tc>
          <w:tcPr>
            <w:tcW w:w="4678" w:type="dxa"/>
          </w:tcPr>
          <w:p w:rsidR="004B7DFC" w:rsidRPr="004B7DFC" w:rsidRDefault="004B7DFC" w:rsidP="00EE72EB">
            <w:pPr>
              <w:rPr>
                <w:b/>
              </w:rPr>
            </w:pPr>
            <w:r w:rsidRPr="004B7DFC">
              <w:t>Доходы от уплаты акцизов на дизельное топливо, подлежащие распределению между бюджета ми субъектов РФ и местными бюджетами с учетом установленных дифференцированных нормативов отчислений в местные бюджеты</w:t>
            </w:r>
          </w:p>
        </w:tc>
        <w:tc>
          <w:tcPr>
            <w:tcW w:w="851" w:type="dxa"/>
          </w:tcPr>
          <w:p w:rsidR="004B7DFC" w:rsidRPr="004B7DFC" w:rsidRDefault="004B7DFC" w:rsidP="00EE72EB">
            <w:pPr>
              <w:jc w:val="center"/>
            </w:pPr>
          </w:p>
          <w:p w:rsidR="004B7DFC" w:rsidRPr="004B7DFC" w:rsidRDefault="004B7DFC" w:rsidP="00EE72EB">
            <w:r w:rsidRPr="004B7DFC">
              <w:t>222,0</w:t>
            </w:r>
          </w:p>
        </w:tc>
        <w:tc>
          <w:tcPr>
            <w:tcW w:w="850" w:type="dxa"/>
          </w:tcPr>
          <w:p w:rsidR="004B7DFC" w:rsidRPr="004B7DFC" w:rsidRDefault="004B7DFC" w:rsidP="00EE72EB">
            <w:pPr>
              <w:jc w:val="center"/>
            </w:pPr>
          </w:p>
          <w:p w:rsidR="004B7DFC" w:rsidRPr="004B7DFC" w:rsidRDefault="004B7DFC" w:rsidP="00EE72EB">
            <w:pPr>
              <w:jc w:val="center"/>
            </w:pPr>
            <w:r w:rsidRPr="004B7DFC">
              <w:t>189,8</w:t>
            </w:r>
          </w:p>
        </w:tc>
        <w:tc>
          <w:tcPr>
            <w:tcW w:w="851" w:type="dxa"/>
          </w:tcPr>
          <w:p w:rsidR="004B7DFC" w:rsidRPr="004B7DFC" w:rsidRDefault="004B7DFC" w:rsidP="00EE72EB">
            <w:pPr>
              <w:jc w:val="center"/>
            </w:pPr>
          </w:p>
          <w:p w:rsidR="004B7DFC" w:rsidRPr="004B7DFC" w:rsidRDefault="004B7DFC" w:rsidP="00EE72EB">
            <w:pPr>
              <w:jc w:val="center"/>
            </w:pPr>
            <w:r w:rsidRPr="004B7DFC">
              <w:t>188,7</w:t>
            </w:r>
          </w:p>
        </w:tc>
      </w:tr>
      <w:tr w:rsidR="004B7DFC" w:rsidRPr="004B7DFC" w:rsidTr="00EE72EB">
        <w:trPr>
          <w:cantSplit/>
          <w:trHeight w:val="580"/>
        </w:trPr>
        <w:tc>
          <w:tcPr>
            <w:tcW w:w="2835" w:type="dxa"/>
          </w:tcPr>
          <w:p w:rsidR="004B7DFC" w:rsidRPr="004B7DFC" w:rsidRDefault="004B7DFC" w:rsidP="00EE72EB"/>
          <w:p w:rsidR="004B7DFC" w:rsidRPr="004B7DFC" w:rsidRDefault="004B7DFC" w:rsidP="00EE72EB">
            <w:r w:rsidRPr="004B7DFC">
              <w:rPr>
                <w:lang w:val="en-US"/>
              </w:rPr>
              <w:t>000</w:t>
            </w:r>
            <w:r w:rsidRPr="004B7DFC">
              <w:t>103022041010000110</w:t>
            </w:r>
          </w:p>
        </w:tc>
        <w:tc>
          <w:tcPr>
            <w:tcW w:w="4678" w:type="dxa"/>
          </w:tcPr>
          <w:p w:rsidR="004B7DFC" w:rsidRPr="004B7DFC" w:rsidRDefault="004B7DFC" w:rsidP="00EE72EB">
            <w:pPr>
              <w:rPr>
                <w:b/>
              </w:rPr>
            </w:pPr>
            <w:r w:rsidRPr="004B7DFC">
              <w:t>Доходы от уплаты акцизов на</w:t>
            </w:r>
            <w:r w:rsidRPr="004B7DFC">
              <w:rPr>
                <w:b/>
              </w:rPr>
              <w:t xml:space="preserve"> </w:t>
            </w:r>
            <w:r w:rsidRPr="004B7DFC">
              <w:t>Моторные масла для дизельных и (или) карбюраторных (</w:t>
            </w:r>
            <w:proofErr w:type="spellStart"/>
            <w:r w:rsidRPr="004B7DFC">
              <w:t>инжекторных</w:t>
            </w:r>
            <w:proofErr w:type="spellEnd"/>
            <w:r w:rsidRPr="004B7DFC">
              <w:t>)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51" w:type="dxa"/>
          </w:tcPr>
          <w:p w:rsidR="004B7DFC" w:rsidRPr="004B7DFC" w:rsidRDefault="004B7DFC" w:rsidP="00EE72EB">
            <w:pPr>
              <w:jc w:val="center"/>
            </w:pPr>
          </w:p>
          <w:p w:rsidR="004B7DFC" w:rsidRPr="004B7DFC" w:rsidRDefault="004B7DFC" w:rsidP="00EE72EB">
            <w:pPr>
              <w:jc w:val="center"/>
            </w:pPr>
            <w:r w:rsidRPr="004B7DFC">
              <w:t>1,1</w:t>
            </w:r>
          </w:p>
        </w:tc>
        <w:tc>
          <w:tcPr>
            <w:tcW w:w="850" w:type="dxa"/>
          </w:tcPr>
          <w:p w:rsidR="004B7DFC" w:rsidRPr="004B7DFC" w:rsidRDefault="004B7DFC" w:rsidP="00EE72EB">
            <w:pPr>
              <w:jc w:val="center"/>
            </w:pPr>
          </w:p>
          <w:p w:rsidR="004B7DFC" w:rsidRPr="004B7DFC" w:rsidRDefault="004B7DFC" w:rsidP="00EE72EB">
            <w:pPr>
              <w:jc w:val="center"/>
            </w:pPr>
            <w:r w:rsidRPr="004B7DFC">
              <w:t>1,4</w:t>
            </w:r>
          </w:p>
        </w:tc>
        <w:tc>
          <w:tcPr>
            <w:tcW w:w="851" w:type="dxa"/>
          </w:tcPr>
          <w:p w:rsidR="004B7DFC" w:rsidRPr="004B7DFC" w:rsidRDefault="004B7DFC" w:rsidP="00EE72EB">
            <w:pPr>
              <w:jc w:val="center"/>
            </w:pPr>
          </w:p>
          <w:p w:rsidR="004B7DFC" w:rsidRPr="004B7DFC" w:rsidRDefault="004B7DFC" w:rsidP="00EE72EB">
            <w:pPr>
              <w:jc w:val="center"/>
            </w:pPr>
            <w:r w:rsidRPr="004B7DFC">
              <w:t>1,4</w:t>
            </w:r>
          </w:p>
        </w:tc>
      </w:tr>
      <w:tr w:rsidR="004B7DFC" w:rsidRPr="004B7DFC" w:rsidTr="00EE72EB">
        <w:trPr>
          <w:cantSplit/>
          <w:trHeight w:val="655"/>
        </w:trPr>
        <w:tc>
          <w:tcPr>
            <w:tcW w:w="2835" w:type="dxa"/>
          </w:tcPr>
          <w:p w:rsidR="004B7DFC" w:rsidRPr="004B7DFC" w:rsidRDefault="004B7DFC" w:rsidP="00EE72EB">
            <w:pPr>
              <w:rPr>
                <w:b/>
              </w:rPr>
            </w:pPr>
          </w:p>
          <w:p w:rsidR="004B7DFC" w:rsidRPr="004B7DFC" w:rsidRDefault="004B7DFC" w:rsidP="00EE72EB">
            <w:r w:rsidRPr="004B7DFC">
              <w:rPr>
                <w:lang w:val="en-US"/>
              </w:rPr>
              <w:t>000</w:t>
            </w:r>
            <w:r w:rsidRPr="004B7DFC">
              <w:t>10302251010000110</w:t>
            </w:r>
          </w:p>
        </w:tc>
        <w:tc>
          <w:tcPr>
            <w:tcW w:w="4678" w:type="dxa"/>
          </w:tcPr>
          <w:p w:rsidR="004B7DFC" w:rsidRPr="004B7DFC" w:rsidRDefault="004B7DFC" w:rsidP="00EE72EB">
            <w:pPr>
              <w:rPr>
                <w:b/>
              </w:rPr>
            </w:pPr>
            <w:r w:rsidRPr="004B7DFC">
              <w:t>Доходы от уплаты акцизов на</w:t>
            </w:r>
            <w:r w:rsidRPr="004B7DFC">
              <w:rPr>
                <w:b/>
              </w:rPr>
              <w:t xml:space="preserve"> </w:t>
            </w:r>
            <w:r w:rsidRPr="004B7DFC">
              <w:t xml:space="preserve">Автомобильный бензин, производимый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 </w:t>
            </w:r>
          </w:p>
        </w:tc>
        <w:tc>
          <w:tcPr>
            <w:tcW w:w="851" w:type="dxa"/>
          </w:tcPr>
          <w:p w:rsidR="004B7DFC" w:rsidRPr="004B7DFC" w:rsidRDefault="004B7DFC" w:rsidP="00EE72EB">
            <w:pPr>
              <w:jc w:val="center"/>
              <w:rPr>
                <w:b/>
              </w:rPr>
            </w:pPr>
          </w:p>
          <w:p w:rsidR="004B7DFC" w:rsidRPr="004B7DFC" w:rsidRDefault="004B7DFC" w:rsidP="00EE72EB">
            <w:pPr>
              <w:jc w:val="center"/>
            </w:pPr>
            <w:r w:rsidRPr="004B7DFC">
              <w:t>230,1</w:t>
            </w:r>
          </w:p>
        </w:tc>
        <w:tc>
          <w:tcPr>
            <w:tcW w:w="850" w:type="dxa"/>
          </w:tcPr>
          <w:p w:rsidR="004B7DFC" w:rsidRPr="004B7DFC" w:rsidRDefault="004B7DFC" w:rsidP="00EE72EB">
            <w:pPr>
              <w:jc w:val="center"/>
            </w:pPr>
          </w:p>
          <w:p w:rsidR="004B7DFC" w:rsidRPr="004B7DFC" w:rsidRDefault="004B7DFC" w:rsidP="00EE72EB">
            <w:pPr>
              <w:jc w:val="center"/>
            </w:pPr>
            <w:r w:rsidRPr="004B7DFC">
              <w:t>246,1</w:t>
            </w:r>
          </w:p>
        </w:tc>
        <w:tc>
          <w:tcPr>
            <w:tcW w:w="851" w:type="dxa"/>
          </w:tcPr>
          <w:p w:rsidR="004B7DFC" w:rsidRPr="004B7DFC" w:rsidRDefault="004B7DFC" w:rsidP="00EE72EB">
            <w:pPr>
              <w:jc w:val="center"/>
            </w:pPr>
          </w:p>
          <w:p w:rsidR="004B7DFC" w:rsidRPr="004B7DFC" w:rsidRDefault="004B7DFC" w:rsidP="00EE72EB">
            <w:pPr>
              <w:jc w:val="center"/>
            </w:pPr>
            <w:r w:rsidRPr="004B7DFC">
              <w:t>254,8</w:t>
            </w:r>
          </w:p>
        </w:tc>
      </w:tr>
      <w:tr w:rsidR="004B7DFC" w:rsidRPr="004B7DFC" w:rsidTr="00EE72EB">
        <w:trPr>
          <w:cantSplit/>
          <w:trHeight w:val="699"/>
        </w:trPr>
        <w:tc>
          <w:tcPr>
            <w:tcW w:w="2835" w:type="dxa"/>
          </w:tcPr>
          <w:p w:rsidR="004B7DFC" w:rsidRPr="004B7DFC" w:rsidRDefault="004B7DFC" w:rsidP="00EE72EB">
            <w:pPr>
              <w:rPr>
                <w:b/>
              </w:rPr>
            </w:pPr>
          </w:p>
          <w:p w:rsidR="004B7DFC" w:rsidRPr="004B7DFC" w:rsidRDefault="004B7DFC" w:rsidP="00EE72EB">
            <w:r w:rsidRPr="004B7DFC">
              <w:rPr>
                <w:lang w:val="en-US"/>
              </w:rPr>
              <w:t>000</w:t>
            </w:r>
            <w:r w:rsidRPr="004B7DFC">
              <w:t>10302261010000110</w:t>
            </w:r>
          </w:p>
        </w:tc>
        <w:tc>
          <w:tcPr>
            <w:tcW w:w="4678" w:type="dxa"/>
          </w:tcPr>
          <w:p w:rsidR="004B7DFC" w:rsidRPr="004B7DFC" w:rsidRDefault="004B7DFC" w:rsidP="00EE72EB">
            <w:pPr>
              <w:rPr>
                <w:b/>
              </w:rPr>
            </w:pPr>
            <w:r w:rsidRPr="004B7DFC">
              <w:t xml:space="preserve">Доходы от уплаты акцизов </w:t>
            </w:r>
            <w:proofErr w:type="gramStart"/>
            <w:r w:rsidRPr="004B7DFC">
              <w:t>на</w:t>
            </w:r>
            <w:proofErr w:type="gramEnd"/>
          </w:p>
          <w:p w:rsidR="004B7DFC" w:rsidRPr="004B7DFC" w:rsidRDefault="004B7DFC" w:rsidP="00EE72EB">
            <w:r w:rsidRPr="004B7DFC">
              <w:t>прямогонный бензин, производимый на территории РФ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851" w:type="dxa"/>
          </w:tcPr>
          <w:p w:rsidR="004B7DFC" w:rsidRPr="004B7DFC" w:rsidRDefault="004B7DFC" w:rsidP="00EE72EB">
            <w:pPr>
              <w:jc w:val="center"/>
              <w:rPr>
                <w:b/>
              </w:rPr>
            </w:pPr>
          </w:p>
          <w:p w:rsidR="004B7DFC" w:rsidRPr="004B7DFC" w:rsidRDefault="004B7DFC" w:rsidP="00EE72EB">
            <w:pPr>
              <w:jc w:val="center"/>
            </w:pPr>
            <w:r w:rsidRPr="004B7DFC">
              <w:t>-27,6</w:t>
            </w:r>
          </w:p>
        </w:tc>
        <w:tc>
          <w:tcPr>
            <w:tcW w:w="850" w:type="dxa"/>
          </w:tcPr>
          <w:p w:rsidR="004B7DFC" w:rsidRPr="004B7DFC" w:rsidRDefault="004B7DFC" w:rsidP="00EE72EB">
            <w:pPr>
              <w:jc w:val="center"/>
            </w:pPr>
          </w:p>
          <w:p w:rsidR="004B7DFC" w:rsidRPr="004B7DFC" w:rsidRDefault="004B7DFC" w:rsidP="00EE72EB">
            <w:pPr>
              <w:jc w:val="center"/>
            </w:pPr>
            <w:r w:rsidRPr="004B7DFC">
              <w:t>-28,8</w:t>
            </w:r>
          </w:p>
        </w:tc>
        <w:tc>
          <w:tcPr>
            <w:tcW w:w="851" w:type="dxa"/>
          </w:tcPr>
          <w:p w:rsidR="004B7DFC" w:rsidRPr="004B7DFC" w:rsidRDefault="004B7DFC" w:rsidP="00EE72EB"/>
          <w:p w:rsidR="004B7DFC" w:rsidRPr="004B7DFC" w:rsidRDefault="004B7DFC" w:rsidP="00EE72EB">
            <w:r w:rsidRPr="004B7DFC">
              <w:t>-32,3</w:t>
            </w:r>
          </w:p>
        </w:tc>
      </w:tr>
      <w:tr w:rsidR="004B7DFC" w:rsidRPr="004B7DFC" w:rsidTr="00EE72EB">
        <w:trPr>
          <w:cantSplit/>
          <w:trHeight w:val="440"/>
        </w:trPr>
        <w:tc>
          <w:tcPr>
            <w:tcW w:w="7513" w:type="dxa"/>
            <w:gridSpan w:val="2"/>
          </w:tcPr>
          <w:p w:rsidR="004B7DFC" w:rsidRPr="004B7DFC" w:rsidRDefault="004B7DFC" w:rsidP="00EE72EB">
            <w:pPr>
              <w:ind w:firstLine="720"/>
            </w:pPr>
            <w:r w:rsidRPr="004B7DFC">
              <w:t xml:space="preserve">          Итого</w:t>
            </w:r>
          </w:p>
        </w:tc>
        <w:tc>
          <w:tcPr>
            <w:tcW w:w="851" w:type="dxa"/>
          </w:tcPr>
          <w:p w:rsidR="004B7DFC" w:rsidRPr="004B7DFC" w:rsidRDefault="004B7DFC" w:rsidP="00EE72EB">
            <w:pPr>
              <w:spacing w:after="200" w:line="276" w:lineRule="auto"/>
            </w:pPr>
            <w:r w:rsidRPr="004B7DFC">
              <w:t>425,6</w:t>
            </w:r>
          </w:p>
        </w:tc>
        <w:tc>
          <w:tcPr>
            <w:tcW w:w="850" w:type="dxa"/>
          </w:tcPr>
          <w:p w:rsidR="004B7DFC" w:rsidRPr="004B7DFC" w:rsidRDefault="004B7DFC" w:rsidP="00EE72EB">
            <w:pPr>
              <w:spacing w:after="200" w:line="276" w:lineRule="auto"/>
            </w:pPr>
            <w:r w:rsidRPr="004B7DFC">
              <w:t>408,5</w:t>
            </w:r>
          </w:p>
        </w:tc>
        <w:tc>
          <w:tcPr>
            <w:tcW w:w="851" w:type="dxa"/>
          </w:tcPr>
          <w:p w:rsidR="004B7DFC" w:rsidRPr="004B7DFC" w:rsidRDefault="004B7DFC" w:rsidP="00EE72EB">
            <w:pPr>
              <w:spacing w:after="200" w:line="276" w:lineRule="auto"/>
            </w:pPr>
            <w:r w:rsidRPr="004B7DFC">
              <w:t>412,6</w:t>
            </w:r>
          </w:p>
        </w:tc>
      </w:tr>
    </w:tbl>
    <w:p w:rsidR="004B7DFC" w:rsidRPr="004B7DFC" w:rsidRDefault="004B7DFC" w:rsidP="004B7DFC">
      <w:pPr>
        <w:pStyle w:val="ae"/>
        <w:jc w:val="center"/>
        <w:rPr>
          <w:rFonts w:ascii="Times New Roman" w:hAnsi="Times New Roman"/>
          <w:b/>
          <w:sz w:val="28"/>
          <w:szCs w:val="28"/>
        </w:rPr>
      </w:pPr>
    </w:p>
    <w:p w:rsidR="004B7DFC" w:rsidRPr="004B7DFC" w:rsidRDefault="004B7DFC" w:rsidP="004B7DFC">
      <w:pPr>
        <w:pStyle w:val="ae"/>
        <w:jc w:val="center"/>
        <w:rPr>
          <w:rFonts w:ascii="Times New Roman" w:hAnsi="Times New Roman"/>
          <w:b/>
          <w:sz w:val="28"/>
          <w:szCs w:val="28"/>
        </w:rPr>
      </w:pPr>
      <w:r w:rsidRPr="004B7DFC">
        <w:rPr>
          <w:rFonts w:ascii="Times New Roman" w:hAnsi="Times New Roman"/>
          <w:b/>
          <w:sz w:val="28"/>
          <w:szCs w:val="28"/>
        </w:rPr>
        <w:t>Налоги на совокупный доход</w:t>
      </w:r>
    </w:p>
    <w:p w:rsidR="004B7DFC" w:rsidRPr="004B7DFC" w:rsidRDefault="004B7DFC" w:rsidP="004B7DFC">
      <w:pPr>
        <w:pStyle w:val="ae"/>
        <w:jc w:val="center"/>
        <w:rPr>
          <w:rFonts w:ascii="Times New Roman" w:hAnsi="Times New Roman"/>
          <w:b/>
          <w:sz w:val="28"/>
          <w:szCs w:val="28"/>
        </w:rPr>
      </w:pPr>
    </w:p>
    <w:p w:rsidR="004B7DFC" w:rsidRPr="004B7DFC" w:rsidRDefault="004B7DFC" w:rsidP="004B7DFC">
      <w:pPr>
        <w:jc w:val="both"/>
        <w:rPr>
          <w:sz w:val="28"/>
          <w:szCs w:val="28"/>
        </w:rPr>
      </w:pPr>
      <w:r w:rsidRPr="004B7DFC">
        <w:rPr>
          <w:sz w:val="28"/>
          <w:szCs w:val="28"/>
        </w:rPr>
        <w:t xml:space="preserve">         Расчет суммы </w:t>
      </w:r>
      <w:r w:rsidRPr="004B7DFC">
        <w:rPr>
          <w:iCs/>
          <w:sz w:val="28"/>
          <w:szCs w:val="28"/>
        </w:rPr>
        <w:t>единого сельскохозяйственного налога опре</w:t>
      </w:r>
      <w:r w:rsidRPr="004B7DFC">
        <w:rPr>
          <w:sz w:val="28"/>
          <w:szCs w:val="28"/>
        </w:rPr>
        <w:t>делен в соответствии с действующим налоговым и бюджетным законодательством, а также Законом Красноярского края от 10.07.2007 № 2-317 «О межбюджетных отношениях в Красноярском крае».</w:t>
      </w:r>
    </w:p>
    <w:p w:rsidR="004B7DFC" w:rsidRPr="004B7DFC" w:rsidRDefault="004B7DFC" w:rsidP="004B7DFC">
      <w:pPr>
        <w:autoSpaceDE w:val="0"/>
        <w:autoSpaceDN w:val="0"/>
        <w:adjustRightInd w:val="0"/>
        <w:jc w:val="both"/>
        <w:rPr>
          <w:rFonts w:eastAsia="Calibri"/>
          <w:sz w:val="28"/>
          <w:szCs w:val="28"/>
        </w:rPr>
      </w:pPr>
      <w:r w:rsidRPr="004B7DFC">
        <w:rPr>
          <w:sz w:val="28"/>
          <w:szCs w:val="28"/>
        </w:rPr>
        <w:lastRenderedPageBreak/>
        <w:t xml:space="preserve">         Поступление налога на 2024-2026 годы </w:t>
      </w:r>
      <w:proofErr w:type="gramStart"/>
      <w:r w:rsidRPr="004B7DFC">
        <w:rPr>
          <w:sz w:val="28"/>
          <w:szCs w:val="28"/>
        </w:rPr>
        <w:t>прогнозируется на основе отчета</w:t>
      </w:r>
      <w:r w:rsidRPr="004B7DFC">
        <w:t xml:space="preserve"> </w:t>
      </w:r>
      <w:r w:rsidRPr="004B7DFC">
        <w:rPr>
          <w:sz w:val="28"/>
          <w:szCs w:val="28"/>
        </w:rPr>
        <w:t>МРИ</w:t>
      </w:r>
      <w:proofErr w:type="gramEnd"/>
      <w:r w:rsidRPr="004B7DFC">
        <w:rPr>
          <w:sz w:val="28"/>
          <w:szCs w:val="28"/>
        </w:rPr>
        <w:t xml:space="preserve"> ФНС России № 10 по Красноярскому краю по форме № 5-ЕСХН «О налоговой базе и структуре начислений по единому сельскохозяйственному налогу» по итогам 2022 года, с использованием показателей Прогноза СЭР.</w:t>
      </w:r>
    </w:p>
    <w:p w:rsidR="004B7DFC" w:rsidRPr="004B7DFC" w:rsidRDefault="004B7DFC" w:rsidP="004B7DFC">
      <w:pPr>
        <w:jc w:val="both"/>
        <w:rPr>
          <w:sz w:val="28"/>
          <w:szCs w:val="28"/>
        </w:rPr>
      </w:pPr>
      <w:r w:rsidRPr="004B7DFC">
        <w:rPr>
          <w:sz w:val="28"/>
          <w:szCs w:val="28"/>
        </w:rPr>
        <w:t xml:space="preserve">         ЕСХН спрогнозирован с учетом сроков уплаты налога, норматива отчисления в сельские бюджеты в размере 50%, собираемости в размере 100%, также учтен ежегодный рост на индекс потребительских цен предшествующего года.</w:t>
      </w:r>
    </w:p>
    <w:p w:rsidR="004B7DFC" w:rsidRPr="004B7DFC" w:rsidRDefault="004B7DFC" w:rsidP="004B7DFC">
      <w:pPr>
        <w:autoSpaceDE w:val="0"/>
        <w:autoSpaceDN w:val="0"/>
        <w:adjustRightInd w:val="0"/>
        <w:jc w:val="center"/>
        <w:rPr>
          <w:b/>
          <w:bCs/>
          <w:sz w:val="28"/>
          <w:szCs w:val="28"/>
        </w:rPr>
      </w:pPr>
    </w:p>
    <w:p w:rsidR="004B7DFC" w:rsidRPr="004B7DFC" w:rsidRDefault="004B7DFC" w:rsidP="004B7DFC">
      <w:pPr>
        <w:autoSpaceDE w:val="0"/>
        <w:autoSpaceDN w:val="0"/>
        <w:adjustRightInd w:val="0"/>
        <w:jc w:val="center"/>
        <w:rPr>
          <w:b/>
          <w:bCs/>
          <w:sz w:val="28"/>
          <w:szCs w:val="28"/>
        </w:rPr>
      </w:pPr>
      <w:r w:rsidRPr="004B7DFC">
        <w:rPr>
          <w:b/>
          <w:bCs/>
          <w:sz w:val="28"/>
          <w:szCs w:val="28"/>
        </w:rPr>
        <w:t>Налоги на имущество</w:t>
      </w:r>
    </w:p>
    <w:p w:rsidR="004B7DFC" w:rsidRPr="004B7DFC" w:rsidRDefault="004B7DFC" w:rsidP="004B7DFC">
      <w:pPr>
        <w:rPr>
          <w:bCs/>
          <w:sz w:val="28"/>
          <w:szCs w:val="28"/>
        </w:rPr>
      </w:pPr>
    </w:p>
    <w:p w:rsidR="004B7DFC" w:rsidRPr="004B7DFC" w:rsidRDefault="004B7DFC" w:rsidP="004B7DFC">
      <w:pPr>
        <w:jc w:val="center"/>
        <w:rPr>
          <w:bCs/>
          <w:sz w:val="28"/>
          <w:szCs w:val="28"/>
        </w:rPr>
      </w:pPr>
      <w:r w:rsidRPr="004B7DFC">
        <w:rPr>
          <w:bCs/>
          <w:sz w:val="28"/>
          <w:szCs w:val="28"/>
        </w:rPr>
        <w:t>Налог на имущество физических лиц:</w:t>
      </w:r>
    </w:p>
    <w:p w:rsidR="004B7DFC" w:rsidRPr="004B7DFC" w:rsidRDefault="004B7DFC" w:rsidP="004B7DFC">
      <w:pPr>
        <w:pStyle w:val="ConsPlusNormal"/>
        <w:jc w:val="center"/>
        <w:rPr>
          <w:rFonts w:ascii="Times New Roman" w:hAnsi="Times New Roman" w:cs="Times New Roman"/>
          <w:sz w:val="28"/>
          <w:szCs w:val="28"/>
        </w:rPr>
      </w:pPr>
    </w:p>
    <w:p w:rsidR="004B7DFC" w:rsidRPr="004B7DFC" w:rsidRDefault="004B7DFC" w:rsidP="004B7DFC">
      <w:pPr>
        <w:pStyle w:val="ConsPlusNormal"/>
        <w:jc w:val="both"/>
        <w:rPr>
          <w:rFonts w:ascii="Times New Roman" w:hAnsi="Times New Roman" w:cs="Times New Roman"/>
          <w:sz w:val="28"/>
          <w:szCs w:val="28"/>
        </w:rPr>
      </w:pPr>
      <w:r w:rsidRPr="004B7DFC">
        <w:rPr>
          <w:rFonts w:ascii="Times New Roman" w:hAnsi="Times New Roman" w:cs="Times New Roman"/>
          <w:sz w:val="28"/>
          <w:szCs w:val="28"/>
        </w:rPr>
        <w:t xml:space="preserve">В 2023 году на основании распоряжения Правительства Красноярского края от 20.12.2019 № 1050-р проводится государственная кадастровая оценка зданий, помещений, сооружений, объектов незавершенного строительства, </w:t>
      </w:r>
      <w:proofErr w:type="spellStart"/>
      <w:r w:rsidRPr="004B7DFC">
        <w:rPr>
          <w:rFonts w:ascii="Times New Roman" w:hAnsi="Times New Roman" w:cs="Times New Roman"/>
          <w:sz w:val="28"/>
          <w:szCs w:val="28"/>
        </w:rPr>
        <w:t>машино</w:t>
      </w:r>
      <w:proofErr w:type="spellEnd"/>
      <w:r w:rsidRPr="004B7DFC">
        <w:rPr>
          <w:rFonts w:ascii="Times New Roman" w:hAnsi="Times New Roman" w:cs="Times New Roman"/>
          <w:sz w:val="28"/>
          <w:szCs w:val="28"/>
        </w:rPr>
        <w:t xml:space="preserve">-мест, результаты </w:t>
      </w:r>
      <w:proofErr w:type="gramStart"/>
      <w:r w:rsidRPr="004B7DFC">
        <w:rPr>
          <w:rFonts w:ascii="Times New Roman" w:hAnsi="Times New Roman" w:cs="Times New Roman"/>
          <w:sz w:val="28"/>
          <w:szCs w:val="28"/>
        </w:rPr>
        <w:t>которой</w:t>
      </w:r>
      <w:proofErr w:type="gramEnd"/>
      <w:r w:rsidRPr="004B7DFC">
        <w:rPr>
          <w:rFonts w:ascii="Times New Roman" w:hAnsi="Times New Roman" w:cs="Times New Roman"/>
          <w:sz w:val="28"/>
          <w:szCs w:val="28"/>
        </w:rPr>
        <w:t xml:space="preserve"> вступят в силу с 01.01.2024.</w:t>
      </w:r>
    </w:p>
    <w:p w:rsidR="004B7DFC" w:rsidRPr="004B7DFC" w:rsidRDefault="004B7DFC" w:rsidP="004B7DFC">
      <w:pPr>
        <w:pStyle w:val="ConsPlusNormal"/>
        <w:jc w:val="both"/>
        <w:rPr>
          <w:rFonts w:ascii="Times New Roman" w:hAnsi="Times New Roman" w:cs="Times New Roman"/>
          <w:sz w:val="28"/>
          <w:szCs w:val="28"/>
        </w:rPr>
      </w:pPr>
      <w:r w:rsidRPr="004B7DFC">
        <w:rPr>
          <w:rFonts w:ascii="Times New Roman" w:hAnsi="Times New Roman" w:cs="Times New Roman"/>
          <w:sz w:val="28"/>
          <w:szCs w:val="28"/>
        </w:rPr>
        <w:t>В целях приведения в соответствие с изменениями федерального налогового законодательства ожидается принятие следующих решений с 1 января 2024 года:</w:t>
      </w:r>
    </w:p>
    <w:p w:rsidR="004B7DFC" w:rsidRPr="004B7DFC" w:rsidRDefault="004B7DFC" w:rsidP="004B7DFC">
      <w:pPr>
        <w:pStyle w:val="ConsPlusNormal"/>
        <w:jc w:val="both"/>
        <w:rPr>
          <w:rFonts w:ascii="Times New Roman" w:hAnsi="Times New Roman" w:cs="Times New Roman"/>
          <w:sz w:val="28"/>
          <w:szCs w:val="28"/>
        </w:rPr>
      </w:pPr>
      <w:r w:rsidRPr="004B7DFC">
        <w:rPr>
          <w:rFonts w:ascii="Times New Roman" w:hAnsi="Times New Roman" w:cs="Times New Roman"/>
          <w:sz w:val="28"/>
          <w:szCs w:val="28"/>
        </w:rPr>
        <w:t>уточнение перечня видов недвижимого имущества, признаваемого объектом налогообложения, налоговая база по которым определяется как кадастровая стоимость (многоквартирные дома, наемные дома);</w:t>
      </w:r>
    </w:p>
    <w:p w:rsidR="004B7DFC" w:rsidRPr="004B7DFC" w:rsidRDefault="004B7DFC" w:rsidP="004B7DFC">
      <w:pPr>
        <w:jc w:val="both"/>
        <w:rPr>
          <w:b/>
          <w:sz w:val="28"/>
          <w:szCs w:val="28"/>
        </w:rPr>
      </w:pPr>
      <w:r w:rsidRPr="004B7DFC">
        <w:rPr>
          <w:sz w:val="28"/>
          <w:szCs w:val="28"/>
        </w:rPr>
        <w:t xml:space="preserve">установление налоговой ставки в размере 0,2% в отношении жилых помещений, гаражей, </w:t>
      </w:r>
      <w:proofErr w:type="spellStart"/>
      <w:r w:rsidRPr="004B7DFC">
        <w:rPr>
          <w:sz w:val="28"/>
          <w:szCs w:val="28"/>
        </w:rPr>
        <w:t>машино</w:t>
      </w:r>
      <w:proofErr w:type="spellEnd"/>
      <w:r w:rsidRPr="004B7DFC">
        <w:rPr>
          <w:sz w:val="28"/>
          <w:szCs w:val="28"/>
        </w:rPr>
        <w:t xml:space="preserve">-мест, которые принадлежат некоммерческой организации, признаваемой в соответствии с законодательством Российской Федерации личным фондом или международным личным фондов, на праве собственности и налоговая база в отношении которых определяется как кадастровая стоимость, за исключением объектов налогообложения, кадастровая стоимость каждого из которых превышает 300 </w:t>
      </w:r>
      <w:proofErr w:type="gramStart"/>
      <w:r w:rsidRPr="004B7DFC">
        <w:rPr>
          <w:sz w:val="28"/>
          <w:szCs w:val="28"/>
        </w:rPr>
        <w:t>млн</w:t>
      </w:r>
      <w:proofErr w:type="gramEnd"/>
      <w:r w:rsidRPr="004B7DFC">
        <w:rPr>
          <w:sz w:val="28"/>
          <w:szCs w:val="28"/>
        </w:rPr>
        <w:t xml:space="preserve"> рублей в соответствии с краевым законом.</w:t>
      </w:r>
    </w:p>
    <w:p w:rsidR="004B7DFC" w:rsidRPr="004B7DFC" w:rsidRDefault="004B7DFC" w:rsidP="004B7DFC">
      <w:pPr>
        <w:jc w:val="both"/>
        <w:rPr>
          <w:sz w:val="28"/>
          <w:szCs w:val="28"/>
        </w:rPr>
      </w:pPr>
      <w:r w:rsidRPr="004B7DFC">
        <w:rPr>
          <w:sz w:val="28"/>
          <w:szCs w:val="28"/>
        </w:rPr>
        <w:t xml:space="preserve">           При определении налога на имущество физических лиц на 2024-2026 годы </w:t>
      </w:r>
      <w:proofErr w:type="gramStart"/>
      <w:r w:rsidRPr="004B7DFC">
        <w:rPr>
          <w:sz w:val="28"/>
          <w:szCs w:val="28"/>
        </w:rPr>
        <w:t>использовались данные отчета МРИ</w:t>
      </w:r>
      <w:proofErr w:type="gramEnd"/>
      <w:r w:rsidRPr="004B7DFC">
        <w:rPr>
          <w:sz w:val="28"/>
          <w:szCs w:val="28"/>
        </w:rPr>
        <w:t xml:space="preserve"> ФНС России № 10 по Красноярскому краю № 5-</w:t>
      </w:r>
      <w:r w:rsidRPr="004B7DFC">
        <w:rPr>
          <w:rFonts w:eastAsia="Calibri"/>
          <w:sz w:val="28"/>
          <w:szCs w:val="28"/>
        </w:rPr>
        <w:t> М</w:t>
      </w:r>
      <w:r w:rsidRPr="004B7DFC">
        <w:rPr>
          <w:sz w:val="28"/>
          <w:szCs w:val="28"/>
        </w:rPr>
        <w:t>Н «Отчет о налоговой базе и структуре начислений по местным налогам» за 2022 год, о</w:t>
      </w:r>
      <w:r w:rsidRPr="004B7DFC">
        <w:rPr>
          <w:spacing w:val="1"/>
          <w:sz w:val="28"/>
          <w:szCs w:val="28"/>
        </w:rPr>
        <w:t xml:space="preserve"> </w:t>
      </w:r>
      <w:r w:rsidRPr="004B7DFC">
        <w:rPr>
          <w:sz w:val="28"/>
          <w:szCs w:val="28"/>
        </w:rPr>
        <w:t>суммах</w:t>
      </w:r>
      <w:r w:rsidRPr="004B7DFC">
        <w:rPr>
          <w:spacing w:val="1"/>
          <w:sz w:val="28"/>
          <w:szCs w:val="28"/>
        </w:rPr>
        <w:t xml:space="preserve"> </w:t>
      </w:r>
      <w:r w:rsidRPr="004B7DFC">
        <w:rPr>
          <w:sz w:val="28"/>
          <w:szCs w:val="28"/>
        </w:rPr>
        <w:t>налога,</w:t>
      </w:r>
      <w:r w:rsidRPr="004B7DFC">
        <w:rPr>
          <w:spacing w:val="1"/>
          <w:sz w:val="28"/>
          <w:szCs w:val="28"/>
        </w:rPr>
        <w:t xml:space="preserve"> </w:t>
      </w:r>
      <w:r w:rsidRPr="004B7DFC">
        <w:rPr>
          <w:sz w:val="28"/>
          <w:szCs w:val="28"/>
        </w:rPr>
        <w:t>подлежащих</w:t>
      </w:r>
      <w:r w:rsidRPr="004B7DFC">
        <w:rPr>
          <w:spacing w:val="1"/>
          <w:sz w:val="28"/>
          <w:szCs w:val="28"/>
        </w:rPr>
        <w:t xml:space="preserve"> </w:t>
      </w:r>
      <w:r w:rsidRPr="004B7DFC">
        <w:rPr>
          <w:sz w:val="28"/>
          <w:szCs w:val="28"/>
        </w:rPr>
        <w:t>уплате</w:t>
      </w:r>
      <w:r w:rsidRPr="004B7DFC">
        <w:rPr>
          <w:spacing w:val="1"/>
          <w:sz w:val="28"/>
          <w:szCs w:val="28"/>
        </w:rPr>
        <w:t xml:space="preserve"> </w:t>
      </w:r>
      <w:r w:rsidRPr="004B7DFC">
        <w:rPr>
          <w:sz w:val="28"/>
          <w:szCs w:val="28"/>
        </w:rPr>
        <w:t>в</w:t>
      </w:r>
      <w:r w:rsidRPr="004B7DFC">
        <w:rPr>
          <w:spacing w:val="1"/>
          <w:sz w:val="28"/>
          <w:szCs w:val="28"/>
        </w:rPr>
        <w:t xml:space="preserve"> </w:t>
      </w:r>
      <w:r w:rsidRPr="004B7DFC">
        <w:rPr>
          <w:sz w:val="28"/>
          <w:szCs w:val="28"/>
        </w:rPr>
        <w:t xml:space="preserve">бюджет, расчетного уровня собираемости. </w:t>
      </w:r>
    </w:p>
    <w:p w:rsidR="004B7DFC" w:rsidRPr="004B7DFC" w:rsidRDefault="004B7DFC" w:rsidP="004B7DFC">
      <w:pPr>
        <w:jc w:val="both"/>
        <w:rPr>
          <w:sz w:val="28"/>
          <w:szCs w:val="28"/>
        </w:rPr>
      </w:pPr>
      <w:r w:rsidRPr="004B7DFC">
        <w:rPr>
          <w:sz w:val="28"/>
          <w:szCs w:val="28"/>
        </w:rPr>
        <w:t xml:space="preserve">          Прогноз поступления налога на имущество физических лиц определен с учетом норматива отчислений в бюджеты поселений 100%, учтено погашение недоимки на 2024 год и плановый период 2025 -2026 годы в размере 40 % от ее величины по состоянию на 01.08.2023 ежегодно, собираемость налога на 2024 год 90,0%, 2025-2026 годы 92,0%, 95% соответственно.</w:t>
      </w:r>
    </w:p>
    <w:p w:rsidR="004B7DFC" w:rsidRPr="004B7DFC" w:rsidRDefault="004B7DFC" w:rsidP="004B7DFC">
      <w:pPr>
        <w:pStyle w:val="af0"/>
        <w:jc w:val="left"/>
        <w:rPr>
          <w:b/>
          <w:szCs w:val="28"/>
        </w:rPr>
      </w:pPr>
      <w:r w:rsidRPr="004B7DFC">
        <w:rPr>
          <w:b/>
          <w:szCs w:val="28"/>
        </w:rPr>
        <w:t xml:space="preserve">  </w:t>
      </w:r>
    </w:p>
    <w:p w:rsidR="004B7DFC" w:rsidRPr="004B7DFC" w:rsidRDefault="004B7DFC" w:rsidP="004B7DFC">
      <w:pPr>
        <w:pStyle w:val="af0"/>
        <w:rPr>
          <w:bCs/>
          <w:szCs w:val="28"/>
        </w:rPr>
      </w:pPr>
      <w:r w:rsidRPr="004B7DFC">
        <w:rPr>
          <w:bCs/>
          <w:szCs w:val="28"/>
        </w:rPr>
        <w:t>Земельный налог:</w:t>
      </w:r>
    </w:p>
    <w:p w:rsidR="004B7DFC" w:rsidRPr="004B7DFC" w:rsidRDefault="004B7DFC" w:rsidP="004B7DFC">
      <w:pPr>
        <w:pStyle w:val="af0"/>
        <w:jc w:val="left"/>
        <w:rPr>
          <w:szCs w:val="28"/>
        </w:rPr>
      </w:pPr>
    </w:p>
    <w:p w:rsidR="004B7DFC" w:rsidRPr="004B7DFC" w:rsidRDefault="004B7DFC" w:rsidP="004B7DFC">
      <w:pPr>
        <w:tabs>
          <w:tab w:val="left" w:pos="709"/>
        </w:tabs>
        <w:jc w:val="both"/>
        <w:rPr>
          <w:bCs/>
          <w:sz w:val="28"/>
          <w:szCs w:val="28"/>
        </w:rPr>
      </w:pPr>
      <w:r w:rsidRPr="004B7DFC">
        <w:rPr>
          <w:bCs/>
          <w:sz w:val="28"/>
          <w:szCs w:val="28"/>
        </w:rPr>
        <w:t xml:space="preserve">          П</w:t>
      </w:r>
      <w:r w:rsidRPr="004B7DFC">
        <w:rPr>
          <w:sz w:val="28"/>
          <w:szCs w:val="28"/>
        </w:rPr>
        <w:t>ри определении поступления земельного налога учтено:</w:t>
      </w:r>
    </w:p>
    <w:p w:rsidR="004B7DFC" w:rsidRPr="004B7DFC" w:rsidRDefault="004B7DFC" w:rsidP="004B7DFC">
      <w:pPr>
        <w:tabs>
          <w:tab w:val="left" w:pos="709"/>
          <w:tab w:val="left" w:pos="851"/>
        </w:tabs>
        <w:autoSpaceDE w:val="0"/>
        <w:autoSpaceDN w:val="0"/>
        <w:adjustRightInd w:val="0"/>
        <w:jc w:val="both"/>
        <w:rPr>
          <w:rFonts w:eastAsia="Calibri"/>
          <w:sz w:val="28"/>
          <w:szCs w:val="28"/>
          <w:lang w:eastAsia="en-US"/>
        </w:rPr>
      </w:pPr>
      <w:r w:rsidRPr="004B7DFC">
        <w:rPr>
          <w:rFonts w:eastAsia="Calibri"/>
          <w:sz w:val="28"/>
          <w:szCs w:val="28"/>
          <w:lang w:eastAsia="en-US"/>
        </w:rPr>
        <w:lastRenderedPageBreak/>
        <w:t xml:space="preserve">           - отчет по форме 5-МН «Отчет о налоговой базе и структуре начислений по местным налогам» за 2022 год; </w:t>
      </w:r>
    </w:p>
    <w:p w:rsidR="004B7DFC" w:rsidRPr="004B7DFC" w:rsidRDefault="004B7DFC" w:rsidP="004B7DFC">
      <w:pPr>
        <w:autoSpaceDE w:val="0"/>
        <w:autoSpaceDN w:val="0"/>
        <w:adjustRightInd w:val="0"/>
        <w:jc w:val="both"/>
        <w:rPr>
          <w:rFonts w:eastAsia="Calibri"/>
          <w:sz w:val="28"/>
          <w:szCs w:val="28"/>
          <w:lang w:eastAsia="en-US"/>
        </w:rPr>
      </w:pPr>
      <w:r w:rsidRPr="004B7DFC">
        <w:rPr>
          <w:rFonts w:eastAsia="Calibri"/>
          <w:sz w:val="28"/>
          <w:szCs w:val="28"/>
          <w:lang w:eastAsia="en-US"/>
        </w:rPr>
        <w:t xml:space="preserve">          - отчет </w:t>
      </w:r>
      <w:proofErr w:type="gramStart"/>
      <w:r w:rsidRPr="004B7DFC">
        <w:rPr>
          <w:rFonts w:eastAsia="Calibri"/>
          <w:sz w:val="28"/>
          <w:szCs w:val="28"/>
          <w:lang w:eastAsia="en-US"/>
        </w:rPr>
        <w:t>МРИ</w:t>
      </w:r>
      <w:proofErr w:type="gramEnd"/>
      <w:r w:rsidRPr="004B7DFC">
        <w:rPr>
          <w:rFonts w:eastAsia="Calibri"/>
          <w:sz w:val="28"/>
          <w:szCs w:val="28"/>
          <w:lang w:eastAsia="en-US"/>
        </w:rPr>
        <w:t xml:space="preserve"> ФНС России № 10 по Красноярскому краю, приказ № 65н;      </w:t>
      </w:r>
    </w:p>
    <w:p w:rsidR="004B7DFC" w:rsidRPr="004B7DFC" w:rsidRDefault="004B7DFC" w:rsidP="004B7DFC">
      <w:pPr>
        <w:pStyle w:val="ac"/>
        <w:spacing w:before="68"/>
        <w:ind w:right="126"/>
        <w:jc w:val="both"/>
        <w:rPr>
          <w:szCs w:val="28"/>
        </w:rPr>
      </w:pPr>
      <w:r w:rsidRPr="004B7DFC">
        <w:rPr>
          <w:szCs w:val="28"/>
        </w:rPr>
        <w:t xml:space="preserve">           Прогноз</w:t>
      </w:r>
      <w:r w:rsidRPr="004B7DFC">
        <w:rPr>
          <w:spacing w:val="1"/>
          <w:szCs w:val="28"/>
        </w:rPr>
        <w:t xml:space="preserve"> </w:t>
      </w:r>
      <w:r w:rsidRPr="004B7DFC">
        <w:rPr>
          <w:szCs w:val="28"/>
        </w:rPr>
        <w:t>поступления</w:t>
      </w:r>
      <w:r w:rsidRPr="004B7DFC">
        <w:rPr>
          <w:spacing w:val="1"/>
          <w:szCs w:val="28"/>
        </w:rPr>
        <w:t xml:space="preserve"> </w:t>
      </w:r>
      <w:r w:rsidRPr="004B7DFC">
        <w:rPr>
          <w:szCs w:val="28"/>
        </w:rPr>
        <w:t>земельного</w:t>
      </w:r>
      <w:r w:rsidRPr="004B7DFC">
        <w:rPr>
          <w:spacing w:val="1"/>
          <w:szCs w:val="28"/>
        </w:rPr>
        <w:t xml:space="preserve"> </w:t>
      </w:r>
      <w:r w:rsidRPr="004B7DFC">
        <w:rPr>
          <w:szCs w:val="28"/>
        </w:rPr>
        <w:t>налога</w:t>
      </w:r>
      <w:r w:rsidRPr="004B7DFC">
        <w:rPr>
          <w:spacing w:val="1"/>
          <w:szCs w:val="28"/>
        </w:rPr>
        <w:t xml:space="preserve"> </w:t>
      </w:r>
      <w:r w:rsidRPr="004B7DFC">
        <w:rPr>
          <w:szCs w:val="28"/>
        </w:rPr>
        <w:t>с</w:t>
      </w:r>
      <w:r w:rsidRPr="004B7DFC">
        <w:rPr>
          <w:spacing w:val="1"/>
          <w:szCs w:val="28"/>
        </w:rPr>
        <w:t xml:space="preserve"> </w:t>
      </w:r>
      <w:r w:rsidRPr="004B7DFC">
        <w:rPr>
          <w:szCs w:val="28"/>
        </w:rPr>
        <w:t>организаций</w:t>
      </w:r>
      <w:r w:rsidRPr="004B7DFC">
        <w:rPr>
          <w:spacing w:val="1"/>
          <w:szCs w:val="28"/>
        </w:rPr>
        <w:t xml:space="preserve"> определен</w:t>
      </w:r>
      <w:r w:rsidRPr="004B7DFC">
        <w:rPr>
          <w:szCs w:val="28"/>
        </w:rPr>
        <w:t xml:space="preserve"> исходя из информации о фактически поступивших суммах налога</w:t>
      </w:r>
      <w:r w:rsidRPr="004B7DFC">
        <w:rPr>
          <w:spacing w:val="1"/>
          <w:szCs w:val="28"/>
        </w:rPr>
        <w:t xml:space="preserve"> </w:t>
      </w:r>
      <w:r w:rsidRPr="004B7DFC">
        <w:rPr>
          <w:szCs w:val="28"/>
        </w:rPr>
        <w:t>за</w:t>
      </w:r>
      <w:r w:rsidRPr="004B7DFC">
        <w:rPr>
          <w:spacing w:val="60"/>
          <w:szCs w:val="28"/>
        </w:rPr>
        <w:t xml:space="preserve"> </w:t>
      </w:r>
      <w:r w:rsidRPr="004B7DFC">
        <w:rPr>
          <w:szCs w:val="28"/>
        </w:rPr>
        <w:t>отчетные</w:t>
      </w:r>
      <w:r w:rsidRPr="004B7DFC">
        <w:rPr>
          <w:spacing w:val="58"/>
          <w:szCs w:val="28"/>
        </w:rPr>
        <w:t xml:space="preserve"> </w:t>
      </w:r>
      <w:r w:rsidRPr="004B7DFC">
        <w:rPr>
          <w:szCs w:val="28"/>
        </w:rPr>
        <w:t>периоды</w:t>
      </w:r>
      <w:r w:rsidRPr="004B7DFC">
        <w:rPr>
          <w:spacing w:val="58"/>
          <w:szCs w:val="28"/>
        </w:rPr>
        <w:t xml:space="preserve"> </w:t>
      </w:r>
      <w:r w:rsidRPr="004B7DFC">
        <w:rPr>
          <w:szCs w:val="28"/>
        </w:rPr>
        <w:t>2023</w:t>
      </w:r>
      <w:r w:rsidRPr="004B7DFC">
        <w:rPr>
          <w:spacing w:val="59"/>
          <w:szCs w:val="28"/>
        </w:rPr>
        <w:t xml:space="preserve"> </w:t>
      </w:r>
      <w:r w:rsidRPr="004B7DFC">
        <w:rPr>
          <w:szCs w:val="28"/>
        </w:rPr>
        <w:t>года,</w:t>
      </w:r>
      <w:r w:rsidRPr="004B7DFC">
        <w:rPr>
          <w:spacing w:val="57"/>
          <w:szCs w:val="28"/>
        </w:rPr>
        <w:t xml:space="preserve"> </w:t>
      </w:r>
      <w:r w:rsidRPr="004B7DFC">
        <w:rPr>
          <w:szCs w:val="28"/>
        </w:rPr>
        <w:t>предусматривающей</w:t>
      </w:r>
      <w:r w:rsidRPr="004B7DFC">
        <w:rPr>
          <w:spacing w:val="56"/>
          <w:szCs w:val="28"/>
        </w:rPr>
        <w:t xml:space="preserve"> </w:t>
      </w:r>
      <w:r w:rsidRPr="004B7DFC">
        <w:rPr>
          <w:szCs w:val="28"/>
        </w:rPr>
        <w:t>уплату</w:t>
      </w:r>
      <w:r w:rsidRPr="004B7DFC">
        <w:rPr>
          <w:spacing w:val="56"/>
          <w:szCs w:val="28"/>
        </w:rPr>
        <w:t xml:space="preserve"> </w:t>
      </w:r>
      <w:r w:rsidRPr="004B7DFC">
        <w:rPr>
          <w:szCs w:val="28"/>
        </w:rPr>
        <w:t>авансовых платежей с учетом кадастровой стоимости земельных участков, норматива отчислений в бюджет поселения в размере 100,0%, собираемость налога на 2024-2026 годы  96,8%, 97%, 98% соответственно.</w:t>
      </w:r>
    </w:p>
    <w:p w:rsidR="004B7DFC" w:rsidRPr="004B7DFC" w:rsidRDefault="004B7DFC" w:rsidP="004B7DFC">
      <w:pPr>
        <w:pStyle w:val="ac"/>
        <w:spacing w:before="68"/>
        <w:ind w:right="126"/>
        <w:jc w:val="both"/>
        <w:rPr>
          <w:szCs w:val="28"/>
        </w:rPr>
      </w:pPr>
      <w:r w:rsidRPr="004B7DFC">
        <w:rPr>
          <w:szCs w:val="28"/>
        </w:rPr>
        <w:t xml:space="preserve">           </w:t>
      </w:r>
      <w:r w:rsidRPr="004B7DFC">
        <w:t xml:space="preserve">Расчет </w:t>
      </w:r>
      <w:r w:rsidRPr="004B7DFC">
        <w:rPr>
          <w:iCs/>
        </w:rPr>
        <w:t>земельного налога с физических лиц</w:t>
      </w:r>
      <w:r w:rsidRPr="004B7DFC">
        <w:t xml:space="preserve"> на 2024-2026 годы произведен с учетом кадастровой стоимости земельных участков, утвержденной Приказом министерства экономики и регионального развития Красноярского края от 11.11.2022 № 5н «Об утверждении результатов определения кадастровой стоимости земельных участков, расположенных</w:t>
      </w:r>
      <w:r w:rsidRPr="004B7DFC">
        <w:rPr>
          <w:szCs w:val="28"/>
        </w:rPr>
        <w:t xml:space="preserve"> </w:t>
      </w:r>
      <w:r w:rsidRPr="004B7DFC">
        <w:t xml:space="preserve">на территории Красноярского края» и применяемой с 1 января 2023 года.        </w:t>
      </w:r>
      <w:proofErr w:type="gramStart"/>
      <w:r w:rsidRPr="004B7DFC">
        <w:t xml:space="preserve">Прогноз поступления </w:t>
      </w:r>
      <w:r w:rsidRPr="004B7DFC">
        <w:rPr>
          <w:iCs/>
        </w:rPr>
        <w:t>земельного налога с физических лиц</w:t>
      </w:r>
      <w:r w:rsidRPr="004B7DFC">
        <w:t xml:space="preserve"> сформирован с учетом информации о кадастровой стоимости земельных участков, суммах налога, подлежащих уплате в бюджет физическими лицами (отчет по форме № 5-МН), данных МРИ ФНС </w:t>
      </w:r>
      <w:r w:rsidRPr="004B7DFC">
        <w:rPr>
          <w:rFonts w:eastAsia="Calibri"/>
          <w:szCs w:val="28"/>
          <w:lang w:eastAsia="en-US"/>
        </w:rPr>
        <w:t>России № 10 по Красноярскому краю</w:t>
      </w:r>
      <w:r w:rsidRPr="004B7DFC">
        <w:t xml:space="preserve"> об оценке налоговой базы по земельному налогу с физических лиц в налоговом периоде 2024-2026 годах, расчетного уровня собираемости и погашения недоимки в размере 40</w:t>
      </w:r>
      <w:proofErr w:type="gramEnd"/>
      <w:r w:rsidRPr="004B7DFC">
        <w:t xml:space="preserve">% от ее величины по состоянию на 01.08.2023, </w:t>
      </w:r>
      <w:r w:rsidRPr="004B7DFC">
        <w:rPr>
          <w:szCs w:val="28"/>
        </w:rPr>
        <w:t xml:space="preserve">норматив отчисления в бюджеты поселений в размере 100%. Уровень собираемости в 2024-2026 годах – 90,0%, 95,3% и 96,0% соответственно. </w:t>
      </w:r>
    </w:p>
    <w:p w:rsidR="004B7DFC" w:rsidRPr="004B7DFC" w:rsidRDefault="004B7DFC" w:rsidP="004B7DFC">
      <w:pPr>
        <w:rPr>
          <w:rFonts w:eastAsia="Calibri"/>
          <w:b/>
          <w:bCs/>
          <w:sz w:val="28"/>
          <w:szCs w:val="28"/>
          <w:lang w:eastAsia="en-US"/>
        </w:rPr>
      </w:pPr>
    </w:p>
    <w:p w:rsidR="004B7DFC" w:rsidRPr="004B7DFC" w:rsidRDefault="004B7DFC" w:rsidP="004B7DFC">
      <w:pPr>
        <w:jc w:val="center"/>
        <w:rPr>
          <w:rFonts w:eastAsia="Calibri"/>
          <w:b/>
          <w:bCs/>
          <w:sz w:val="28"/>
          <w:szCs w:val="28"/>
          <w:lang w:eastAsia="en-US"/>
        </w:rPr>
      </w:pPr>
      <w:r w:rsidRPr="004B7DFC">
        <w:rPr>
          <w:rFonts w:eastAsia="Calibri"/>
          <w:b/>
          <w:bCs/>
          <w:sz w:val="28"/>
          <w:szCs w:val="28"/>
          <w:lang w:eastAsia="en-US"/>
        </w:rPr>
        <w:t>Доходы от использования имущества</w:t>
      </w:r>
    </w:p>
    <w:p w:rsidR="004B7DFC" w:rsidRPr="004B7DFC" w:rsidRDefault="004B7DFC" w:rsidP="004B7DFC">
      <w:pPr>
        <w:jc w:val="center"/>
        <w:rPr>
          <w:sz w:val="28"/>
          <w:szCs w:val="28"/>
        </w:rPr>
      </w:pPr>
    </w:p>
    <w:p w:rsidR="004B7DFC" w:rsidRPr="004B7DFC" w:rsidRDefault="004B7DFC" w:rsidP="004B7DFC">
      <w:pPr>
        <w:jc w:val="center"/>
        <w:rPr>
          <w:sz w:val="28"/>
          <w:szCs w:val="28"/>
        </w:rPr>
      </w:pPr>
      <w:r w:rsidRPr="004B7DFC">
        <w:rPr>
          <w:sz w:val="28"/>
          <w:szCs w:val="28"/>
        </w:rPr>
        <w:t>Доходы от сдачи в аренду помещений:</w:t>
      </w:r>
    </w:p>
    <w:p w:rsidR="004B7DFC" w:rsidRPr="004B7DFC" w:rsidRDefault="004B7DFC" w:rsidP="004B7DFC">
      <w:pPr>
        <w:tabs>
          <w:tab w:val="left" w:pos="709"/>
          <w:tab w:val="left" w:pos="851"/>
        </w:tabs>
        <w:jc w:val="both"/>
        <w:rPr>
          <w:sz w:val="28"/>
          <w:szCs w:val="28"/>
        </w:rPr>
      </w:pPr>
    </w:p>
    <w:p w:rsidR="004B7DFC" w:rsidRPr="004B7DFC" w:rsidRDefault="004B7DFC" w:rsidP="004B7DFC">
      <w:pPr>
        <w:tabs>
          <w:tab w:val="left" w:pos="709"/>
          <w:tab w:val="left" w:pos="851"/>
        </w:tabs>
        <w:jc w:val="both"/>
        <w:rPr>
          <w:sz w:val="28"/>
          <w:szCs w:val="28"/>
        </w:rPr>
      </w:pPr>
      <w:r w:rsidRPr="004B7DFC">
        <w:rPr>
          <w:sz w:val="28"/>
          <w:szCs w:val="28"/>
        </w:rPr>
        <w:t xml:space="preserve">     Прогнозирование доходов от передачи в аренду помещений произведено на основании заключенных договоров недвижимого муниципального имущества и оценки поступления в 2023 году.</w:t>
      </w:r>
    </w:p>
    <w:p w:rsidR="004B7DFC" w:rsidRPr="004B7DFC" w:rsidRDefault="004B7DFC" w:rsidP="004B7DFC">
      <w:pPr>
        <w:tabs>
          <w:tab w:val="left" w:pos="709"/>
        </w:tabs>
        <w:ind w:firstLine="720"/>
        <w:jc w:val="both"/>
        <w:rPr>
          <w:sz w:val="28"/>
          <w:szCs w:val="28"/>
        </w:rPr>
      </w:pPr>
    </w:p>
    <w:p w:rsidR="004B7DFC" w:rsidRPr="0072668E" w:rsidRDefault="004B7DFC" w:rsidP="004B7DFC">
      <w:pPr>
        <w:tabs>
          <w:tab w:val="left" w:pos="709"/>
        </w:tabs>
        <w:autoSpaceDE w:val="0"/>
        <w:autoSpaceDN w:val="0"/>
        <w:adjustRightInd w:val="0"/>
        <w:jc w:val="both"/>
        <w:rPr>
          <w:color w:val="FF0000"/>
          <w:sz w:val="28"/>
          <w:szCs w:val="28"/>
        </w:rPr>
      </w:pPr>
    </w:p>
    <w:p w:rsidR="004B7DFC" w:rsidRPr="0072668E" w:rsidRDefault="004B7DFC" w:rsidP="004B7DFC">
      <w:pPr>
        <w:jc w:val="both"/>
        <w:rPr>
          <w:color w:val="FF0000"/>
          <w:sz w:val="28"/>
          <w:szCs w:val="28"/>
        </w:rPr>
      </w:pPr>
    </w:p>
    <w:p w:rsidR="004B7DFC" w:rsidRPr="0072668E" w:rsidRDefault="004B7DFC" w:rsidP="004B7DFC">
      <w:pPr>
        <w:rPr>
          <w:color w:val="FF0000"/>
        </w:rPr>
      </w:pPr>
    </w:p>
    <w:p w:rsidR="00E128A5" w:rsidRPr="00BF6C06" w:rsidRDefault="00E128A5" w:rsidP="004B7DFC">
      <w:pPr>
        <w:keepNext/>
        <w:spacing w:after="60"/>
        <w:jc w:val="center"/>
        <w:outlineLvl w:val="0"/>
        <w:rPr>
          <w:sz w:val="28"/>
          <w:szCs w:val="28"/>
        </w:rPr>
      </w:pPr>
    </w:p>
    <w:sectPr w:rsidR="00E128A5" w:rsidRPr="00BF6C06" w:rsidSect="009F40A1">
      <w:pgSz w:w="11906" w:h="16838"/>
      <w:pgMar w:top="1134" w:right="851" w:bottom="5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046" w:rsidRDefault="00826046" w:rsidP="002426FC">
      <w:r>
        <w:separator/>
      </w:r>
    </w:p>
  </w:endnote>
  <w:endnote w:type="continuationSeparator" w:id="0">
    <w:p w:rsidR="00826046" w:rsidRDefault="00826046" w:rsidP="0024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046" w:rsidRDefault="00826046" w:rsidP="002426FC">
      <w:r>
        <w:separator/>
      </w:r>
    </w:p>
  </w:footnote>
  <w:footnote w:type="continuationSeparator" w:id="0">
    <w:p w:rsidR="00826046" w:rsidRDefault="00826046" w:rsidP="00242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6248"/>
    <w:multiLevelType w:val="multilevel"/>
    <w:tmpl w:val="C840F096"/>
    <w:lvl w:ilvl="0">
      <w:start w:val="1"/>
      <w:numFmt w:val="decimal"/>
      <w:lvlText w:val="%1."/>
      <w:lvlJc w:val="left"/>
      <w:pPr>
        <w:ind w:left="855"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643" w:hanging="720"/>
      </w:pPr>
      <w:rPr>
        <w:rFonts w:hint="default"/>
        <w:color w:val="auto"/>
      </w:rPr>
    </w:lvl>
    <w:lvl w:ilvl="3">
      <w:start w:val="1"/>
      <w:numFmt w:val="decimal"/>
      <w:isLgl/>
      <w:lvlText w:val="%1.%2.%3.%4."/>
      <w:lvlJc w:val="left"/>
      <w:pPr>
        <w:ind w:left="2217" w:hanging="1080"/>
      </w:pPr>
      <w:rPr>
        <w:rFonts w:hint="default"/>
        <w:color w:val="auto"/>
      </w:rPr>
    </w:lvl>
    <w:lvl w:ilvl="4">
      <w:start w:val="1"/>
      <w:numFmt w:val="decimal"/>
      <w:isLgl/>
      <w:lvlText w:val="%1.%2.%3.%4.%5."/>
      <w:lvlJc w:val="left"/>
      <w:pPr>
        <w:ind w:left="2431" w:hanging="1080"/>
      </w:pPr>
      <w:rPr>
        <w:rFonts w:hint="default"/>
        <w:color w:val="auto"/>
      </w:rPr>
    </w:lvl>
    <w:lvl w:ilvl="5">
      <w:start w:val="1"/>
      <w:numFmt w:val="decimal"/>
      <w:isLgl/>
      <w:lvlText w:val="%1.%2.%3.%4.%5.%6."/>
      <w:lvlJc w:val="left"/>
      <w:pPr>
        <w:ind w:left="3005" w:hanging="1440"/>
      </w:pPr>
      <w:rPr>
        <w:rFonts w:hint="default"/>
        <w:color w:val="auto"/>
      </w:rPr>
    </w:lvl>
    <w:lvl w:ilvl="6">
      <w:start w:val="1"/>
      <w:numFmt w:val="decimal"/>
      <w:isLgl/>
      <w:lvlText w:val="%1.%2.%3.%4.%5.%6.%7."/>
      <w:lvlJc w:val="left"/>
      <w:pPr>
        <w:ind w:left="3579" w:hanging="1800"/>
      </w:pPr>
      <w:rPr>
        <w:rFonts w:hint="default"/>
        <w:color w:val="auto"/>
      </w:rPr>
    </w:lvl>
    <w:lvl w:ilvl="7">
      <w:start w:val="1"/>
      <w:numFmt w:val="decimal"/>
      <w:isLgl/>
      <w:lvlText w:val="%1.%2.%3.%4.%5.%6.%7.%8."/>
      <w:lvlJc w:val="left"/>
      <w:pPr>
        <w:ind w:left="3793" w:hanging="1800"/>
      </w:pPr>
      <w:rPr>
        <w:rFonts w:hint="default"/>
        <w:color w:val="auto"/>
      </w:rPr>
    </w:lvl>
    <w:lvl w:ilvl="8">
      <w:start w:val="1"/>
      <w:numFmt w:val="decimal"/>
      <w:isLgl/>
      <w:lvlText w:val="%1.%2.%3.%4.%5.%6.%7.%8.%9."/>
      <w:lvlJc w:val="left"/>
      <w:pPr>
        <w:ind w:left="4367" w:hanging="2160"/>
      </w:pPr>
      <w:rPr>
        <w:rFonts w:hint="default"/>
        <w:color w:val="auto"/>
      </w:rPr>
    </w:lvl>
  </w:abstractNum>
  <w:abstractNum w:abstractNumId="1">
    <w:nsid w:val="0FE865D7"/>
    <w:multiLevelType w:val="hybridMultilevel"/>
    <w:tmpl w:val="7D5CD0CA"/>
    <w:lvl w:ilvl="0" w:tplc="4490A48A">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30" w:hanging="360"/>
      </w:pPr>
      <w:rPr>
        <w:rFonts w:ascii="Courier New" w:hAnsi="Courier New" w:cs="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cs="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cs="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2">
    <w:nsid w:val="155B0503"/>
    <w:multiLevelType w:val="multilevel"/>
    <w:tmpl w:val="EA08B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231E0F"/>
    <w:multiLevelType w:val="hybridMultilevel"/>
    <w:tmpl w:val="F60A7F64"/>
    <w:lvl w:ilvl="0" w:tplc="1892EE56">
      <w:start w:val="1"/>
      <w:numFmt w:val="decimal"/>
      <w:lvlText w:val="%1."/>
      <w:lvlJc w:val="left"/>
      <w:pPr>
        <w:tabs>
          <w:tab w:val="num" w:pos="720"/>
        </w:tabs>
        <w:ind w:left="720" w:hanging="360"/>
      </w:pPr>
      <w:rPr>
        <w:b w:val="0"/>
        <w:sz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C712D13"/>
    <w:multiLevelType w:val="multilevel"/>
    <w:tmpl w:val="DBEC6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A445F0"/>
    <w:multiLevelType w:val="hybridMultilevel"/>
    <w:tmpl w:val="7BDAF0B2"/>
    <w:lvl w:ilvl="0" w:tplc="4490A48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3BB664A3"/>
    <w:multiLevelType w:val="multilevel"/>
    <w:tmpl w:val="F7203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484BC9"/>
    <w:multiLevelType w:val="multilevel"/>
    <w:tmpl w:val="5B9E45FA"/>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DF36D54"/>
    <w:multiLevelType w:val="hybridMultilevel"/>
    <w:tmpl w:val="92925A68"/>
    <w:lvl w:ilvl="0" w:tplc="1EA6385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6A9B03E9"/>
    <w:multiLevelType w:val="multilevel"/>
    <w:tmpl w:val="BC0EDED2"/>
    <w:lvl w:ilvl="0">
      <w:start w:val="1"/>
      <w:numFmt w:val="decimal"/>
      <w:lvlText w:val="%1."/>
      <w:lvlJc w:val="left"/>
      <w:pPr>
        <w:ind w:left="675" w:hanging="675"/>
      </w:pPr>
      <w:rPr>
        <w:rFonts w:hint="default"/>
      </w:rPr>
    </w:lvl>
    <w:lvl w:ilvl="1">
      <w:start w:val="1"/>
      <w:numFmt w:val="decimal"/>
      <w:lvlText w:val="%1.%2."/>
      <w:lvlJc w:val="left"/>
      <w:pPr>
        <w:ind w:left="1181" w:hanging="720"/>
      </w:pPr>
      <w:rPr>
        <w:rFonts w:hint="default"/>
        <w:b/>
      </w:rPr>
    </w:lvl>
    <w:lvl w:ilvl="2">
      <w:start w:val="3"/>
      <w:numFmt w:val="decimal"/>
      <w:lvlText w:val="%1.%2.%3."/>
      <w:lvlJc w:val="left"/>
      <w:pPr>
        <w:ind w:left="1642" w:hanging="720"/>
      </w:pPr>
      <w:rPr>
        <w:rFonts w:hint="default"/>
      </w:rPr>
    </w:lvl>
    <w:lvl w:ilvl="3">
      <w:start w:val="1"/>
      <w:numFmt w:val="decimal"/>
      <w:lvlText w:val="%1.%2.%3.%4."/>
      <w:lvlJc w:val="left"/>
      <w:pPr>
        <w:ind w:left="2463" w:hanging="1080"/>
      </w:pPr>
      <w:rPr>
        <w:rFonts w:hint="default"/>
      </w:rPr>
    </w:lvl>
    <w:lvl w:ilvl="4">
      <w:start w:val="1"/>
      <w:numFmt w:val="decimal"/>
      <w:lvlText w:val="%1.%2.%3.%4.%5."/>
      <w:lvlJc w:val="left"/>
      <w:pPr>
        <w:ind w:left="2924" w:hanging="1080"/>
      </w:pPr>
      <w:rPr>
        <w:rFonts w:hint="default"/>
      </w:rPr>
    </w:lvl>
    <w:lvl w:ilvl="5">
      <w:start w:val="1"/>
      <w:numFmt w:val="decimal"/>
      <w:lvlText w:val="%1.%2.%3.%4.%5.%6."/>
      <w:lvlJc w:val="left"/>
      <w:pPr>
        <w:ind w:left="3745" w:hanging="1440"/>
      </w:pPr>
      <w:rPr>
        <w:rFonts w:hint="default"/>
      </w:rPr>
    </w:lvl>
    <w:lvl w:ilvl="6">
      <w:start w:val="1"/>
      <w:numFmt w:val="decimal"/>
      <w:lvlText w:val="%1.%2.%3.%4.%5.%6.%7."/>
      <w:lvlJc w:val="left"/>
      <w:pPr>
        <w:ind w:left="4566" w:hanging="1800"/>
      </w:pPr>
      <w:rPr>
        <w:rFonts w:hint="default"/>
      </w:rPr>
    </w:lvl>
    <w:lvl w:ilvl="7">
      <w:start w:val="1"/>
      <w:numFmt w:val="decimal"/>
      <w:lvlText w:val="%1.%2.%3.%4.%5.%6.%7.%8."/>
      <w:lvlJc w:val="left"/>
      <w:pPr>
        <w:ind w:left="5027" w:hanging="1800"/>
      </w:pPr>
      <w:rPr>
        <w:rFonts w:hint="default"/>
      </w:rPr>
    </w:lvl>
    <w:lvl w:ilvl="8">
      <w:start w:val="1"/>
      <w:numFmt w:val="decimal"/>
      <w:lvlText w:val="%1.%2.%3.%4.%5.%6.%7.%8.%9."/>
      <w:lvlJc w:val="left"/>
      <w:pPr>
        <w:ind w:left="5848" w:hanging="2160"/>
      </w:pPr>
      <w:rPr>
        <w:rFonts w:hint="default"/>
      </w:rPr>
    </w:lvl>
  </w:abstractNum>
  <w:abstractNum w:abstractNumId="10">
    <w:nsid w:val="7874429F"/>
    <w:multiLevelType w:val="hybridMultilevel"/>
    <w:tmpl w:val="BE8CA58A"/>
    <w:lvl w:ilvl="0" w:tplc="16C84E8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
  </w:num>
  <w:num w:numId="2">
    <w:abstractNumId w:val="4"/>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5"/>
  </w:num>
  <w:num w:numId="8">
    <w:abstractNumId w:val="10"/>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1F"/>
    <w:rsid w:val="0000016B"/>
    <w:rsid w:val="00000B3E"/>
    <w:rsid w:val="00000D03"/>
    <w:rsid w:val="00001D6F"/>
    <w:rsid w:val="000021B5"/>
    <w:rsid w:val="000029BB"/>
    <w:rsid w:val="00003612"/>
    <w:rsid w:val="000039E1"/>
    <w:rsid w:val="000055C2"/>
    <w:rsid w:val="00005EAD"/>
    <w:rsid w:val="00006970"/>
    <w:rsid w:val="000069CA"/>
    <w:rsid w:val="00006FD2"/>
    <w:rsid w:val="00007452"/>
    <w:rsid w:val="00007935"/>
    <w:rsid w:val="0001035D"/>
    <w:rsid w:val="0001171E"/>
    <w:rsid w:val="00011927"/>
    <w:rsid w:val="0001259C"/>
    <w:rsid w:val="00012638"/>
    <w:rsid w:val="00013375"/>
    <w:rsid w:val="0001371C"/>
    <w:rsid w:val="00013C42"/>
    <w:rsid w:val="00014081"/>
    <w:rsid w:val="000146FA"/>
    <w:rsid w:val="00014F50"/>
    <w:rsid w:val="00015093"/>
    <w:rsid w:val="00015395"/>
    <w:rsid w:val="00015575"/>
    <w:rsid w:val="00015BCC"/>
    <w:rsid w:val="00015DD3"/>
    <w:rsid w:val="00016C71"/>
    <w:rsid w:val="000177B5"/>
    <w:rsid w:val="000209B3"/>
    <w:rsid w:val="00021172"/>
    <w:rsid w:val="00021488"/>
    <w:rsid w:val="00022A8D"/>
    <w:rsid w:val="00023455"/>
    <w:rsid w:val="00023553"/>
    <w:rsid w:val="00023ADB"/>
    <w:rsid w:val="00023D2D"/>
    <w:rsid w:val="0002480F"/>
    <w:rsid w:val="00025B2B"/>
    <w:rsid w:val="000265C8"/>
    <w:rsid w:val="00027024"/>
    <w:rsid w:val="000275BC"/>
    <w:rsid w:val="00027915"/>
    <w:rsid w:val="000279B5"/>
    <w:rsid w:val="00027B92"/>
    <w:rsid w:val="00027F1C"/>
    <w:rsid w:val="00030F7A"/>
    <w:rsid w:val="0003196F"/>
    <w:rsid w:val="00031D27"/>
    <w:rsid w:val="0003222D"/>
    <w:rsid w:val="00032412"/>
    <w:rsid w:val="0003248A"/>
    <w:rsid w:val="000331BC"/>
    <w:rsid w:val="00033436"/>
    <w:rsid w:val="000336D4"/>
    <w:rsid w:val="00033B33"/>
    <w:rsid w:val="000342CE"/>
    <w:rsid w:val="00034498"/>
    <w:rsid w:val="00034BB1"/>
    <w:rsid w:val="00034C43"/>
    <w:rsid w:val="000350FB"/>
    <w:rsid w:val="00035FB2"/>
    <w:rsid w:val="00036CA8"/>
    <w:rsid w:val="00036E72"/>
    <w:rsid w:val="00037C24"/>
    <w:rsid w:val="000403FD"/>
    <w:rsid w:val="00041A17"/>
    <w:rsid w:val="000428C1"/>
    <w:rsid w:val="00044F69"/>
    <w:rsid w:val="00045590"/>
    <w:rsid w:val="00046718"/>
    <w:rsid w:val="00046EB2"/>
    <w:rsid w:val="00047547"/>
    <w:rsid w:val="00047D1B"/>
    <w:rsid w:val="00050B65"/>
    <w:rsid w:val="0005124E"/>
    <w:rsid w:val="000534F7"/>
    <w:rsid w:val="0005484E"/>
    <w:rsid w:val="0005526F"/>
    <w:rsid w:val="0005541C"/>
    <w:rsid w:val="000558B9"/>
    <w:rsid w:val="000559C1"/>
    <w:rsid w:val="00055EDA"/>
    <w:rsid w:val="00056625"/>
    <w:rsid w:val="000569FB"/>
    <w:rsid w:val="00056A2A"/>
    <w:rsid w:val="00057A35"/>
    <w:rsid w:val="000607C9"/>
    <w:rsid w:val="00060A69"/>
    <w:rsid w:val="00060D4D"/>
    <w:rsid w:val="00060F3C"/>
    <w:rsid w:val="00061C04"/>
    <w:rsid w:val="00062090"/>
    <w:rsid w:val="0006284D"/>
    <w:rsid w:val="00062942"/>
    <w:rsid w:val="00062AF9"/>
    <w:rsid w:val="000635BA"/>
    <w:rsid w:val="00063A6A"/>
    <w:rsid w:val="00063B51"/>
    <w:rsid w:val="00064580"/>
    <w:rsid w:val="00064E07"/>
    <w:rsid w:val="0006538D"/>
    <w:rsid w:val="000654F4"/>
    <w:rsid w:val="000702E7"/>
    <w:rsid w:val="00070655"/>
    <w:rsid w:val="00071C54"/>
    <w:rsid w:val="00071CA3"/>
    <w:rsid w:val="0007237B"/>
    <w:rsid w:val="0007388E"/>
    <w:rsid w:val="00073AD8"/>
    <w:rsid w:val="00074733"/>
    <w:rsid w:val="000752B1"/>
    <w:rsid w:val="00075422"/>
    <w:rsid w:val="00075827"/>
    <w:rsid w:val="000777C0"/>
    <w:rsid w:val="00077B17"/>
    <w:rsid w:val="00080136"/>
    <w:rsid w:val="0008061A"/>
    <w:rsid w:val="00080A50"/>
    <w:rsid w:val="00080F2B"/>
    <w:rsid w:val="00082165"/>
    <w:rsid w:val="000821B9"/>
    <w:rsid w:val="00082DB1"/>
    <w:rsid w:val="00083290"/>
    <w:rsid w:val="00084A6E"/>
    <w:rsid w:val="00085236"/>
    <w:rsid w:val="00085375"/>
    <w:rsid w:val="000858E4"/>
    <w:rsid w:val="00085DB0"/>
    <w:rsid w:val="00086386"/>
    <w:rsid w:val="000872CA"/>
    <w:rsid w:val="00090344"/>
    <w:rsid w:val="000914DD"/>
    <w:rsid w:val="00091A9E"/>
    <w:rsid w:val="00092A41"/>
    <w:rsid w:val="00093B8A"/>
    <w:rsid w:val="00095139"/>
    <w:rsid w:val="00095EF7"/>
    <w:rsid w:val="000978CC"/>
    <w:rsid w:val="00097A33"/>
    <w:rsid w:val="000A1A37"/>
    <w:rsid w:val="000A1B13"/>
    <w:rsid w:val="000A1DF4"/>
    <w:rsid w:val="000A2572"/>
    <w:rsid w:val="000A44D2"/>
    <w:rsid w:val="000A44EA"/>
    <w:rsid w:val="000A48A1"/>
    <w:rsid w:val="000A48F4"/>
    <w:rsid w:val="000A4BE2"/>
    <w:rsid w:val="000A509C"/>
    <w:rsid w:val="000A5109"/>
    <w:rsid w:val="000A57BD"/>
    <w:rsid w:val="000A5A37"/>
    <w:rsid w:val="000A5D3F"/>
    <w:rsid w:val="000A7F41"/>
    <w:rsid w:val="000B0A7D"/>
    <w:rsid w:val="000B0F47"/>
    <w:rsid w:val="000B123F"/>
    <w:rsid w:val="000B2050"/>
    <w:rsid w:val="000B3A45"/>
    <w:rsid w:val="000B3B51"/>
    <w:rsid w:val="000B5854"/>
    <w:rsid w:val="000B6807"/>
    <w:rsid w:val="000B76FB"/>
    <w:rsid w:val="000C0E13"/>
    <w:rsid w:val="000C230A"/>
    <w:rsid w:val="000C2510"/>
    <w:rsid w:val="000C2C09"/>
    <w:rsid w:val="000C3BED"/>
    <w:rsid w:val="000C4849"/>
    <w:rsid w:val="000C4939"/>
    <w:rsid w:val="000C4E67"/>
    <w:rsid w:val="000C52E0"/>
    <w:rsid w:val="000C5E7E"/>
    <w:rsid w:val="000C62FC"/>
    <w:rsid w:val="000C6D79"/>
    <w:rsid w:val="000D086A"/>
    <w:rsid w:val="000D088A"/>
    <w:rsid w:val="000D0CBA"/>
    <w:rsid w:val="000D1382"/>
    <w:rsid w:val="000D2528"/>
    <w:rsid w:val="000D2887"/>
    <w:rsid w:val="000D2BDD"/>
    <w:rsid w:val="000D4C40"/>
    <w:rsid w:val="000D4E75"/>
    <w:rsid w:val="000D592D"/>
    <w:rsid w:val="000D5A7D"/>
    <w:rsid w:val="000E0176"/>
    <w:rsid w:val="000E1057"/>
    <w:rsid w:val="000E1239"/>
    <w:rsid w:val="000E156A"/>
    <w:rsid w:val="000E186A"/>
    <w:rsid w:val="000E1BE5"/>
    <w:rsid w:val="000E1EAC"/>
    <w:rsid w:val="000E2902"/>
    <w:rsid w:val="000E3228"/>
    <w:rsid w:val="000E49F6"/>
    <w:rsid w:val="000E4A70"/>
    <w:rsid w:val="000E4F29"/>
    <w:rsid w:val="000E5F4F"/>
    <w:rsid w:val="000E626A"/>
    <w:rsid w:val="000F0139"/>
    <w:rsid w:val="000F0EB8"/>
    <w:rsid w:val="000F1266"/>
    <w:rsid w:val="000F19B6"/>
    <w:rsid w:val="000F2430"/>
    <w:rsid w:val="000F3AD7"/>
    <w:rsid w:val="000F440C"/>
    <w:rsid w:val="000F546C"/>
    <w:rsid w:val="000F5C1C"/>
    <w:rsid w:val="000F7992"/>
    <w:rsid w:val="00102930"/>
    <w:rsid w:val="00103BC7"/>
    <w:rsid w:val="00103D1A"/>
    <w:rsid w:val="00103DE0"/>
    <w:rsid w:val="0010434B"/>
    <w:rsid w:val="00104838"/>
    <w:rsid w:val="001050BB"/>
    <w:rsid w:val="001051D1"/>
    <w:rsid w:val="00105B33"/>
    <w:rsid w:val="00105BFF"/>
    <w:rsid w:val="00105E5D"/>
    <w:rsid w:val="0010788F"/>
    <w:rsid w:val="00107C2F"/>
    <w:rsid w:val="00107FB8"/>
    <w:rsid w:val="00110283"/>
    <w:rsid w:val="00110BAE"/>
    <w:rsid w:val="00110CC8"/>
    <w:rsid w:val="00111704"/>
    <w:rsid w:val="00111A3B"/>
    <w:rsid w:val="0011287C"/>
    <w:rsid w:val="00112EC6"/>
    <w:rsid w:val="001131AF"/>
    <w:rsid w:val="0011444A"/>
    <w:rsid w:val="00114CA0"/>
    <w:rsid w:val="00115FE7"/>
    <w:rsid w:val="001171FA"/>
    <w:rsid w:val="001174DA"/>
    <w:rsid w:val="00120083"/>
    <w:rsid w:val="0012022C"/>
    <w:rsid w:val="0012029E"/>
    <w:rsid w:val="00120F97"/>
    <w:rsid w:val="00121830"/>
    <w:rsid w:val="00121B5F"/>
    <w:rsid w:val="00121FCC"/>
    <w:rsid w:val="001224AA"/>
    <w:rsid w:val="00123F2A"/>
    <w:rsid w:val="001250E9"/>
    <w:rsid w:val="00125236"/>
    <w:rsid w:val="00125700"/>
    <w:rsid w:val="001262D4"/>
    <w:rsid w:val="00126A37"/>
    <w:rsid w:val="00127334"/>
    <w:rsid w:val="0013005F"/>
    <w:rsid w:val="00130667"/>
    <w:rsid w:val="00130806"/>
    <w:rsid w:val="0013163B"/>
    <w:rsid w:val="0013182F"/>
    <w:rsid w:val="001320F9"/>
    <w:rsid w:val="00134312"/>
    <w:rsid w:val="00134530"/>
    <w:rsid w:val="00134566"/>
    <w:rsid w:val="001345D3"/>
    <w:rsid w:val="001349DD"/>
    <w:rsid w:val="00134ADB"/>
    <w:rsid w:val="00135292"/>
    <w:rsid w:val="00135436"/>
    <w:rsid w:val="00135A2D"/>
    <w:rsid w:val="00135CC0"/>
    <w:rsid w:val="00135F30"/>
    <w:rsid w:val="00135F7C"/>
    <w:rsid w:val="00136EBC"/>
    <w:rsid w:val="0014099D"/>
    <w:rsid w:val="00140B05"/>
    <w:rsid w:val="00140E60"/>
    <w:rsid w:val="001415DF"/>
    <w:rsid w:val="001424E7"/>
    <w:rsid w:val="00143C89"/>
    <w:rsid w:val="001447BD"/>
    <w:rsid w:val="001458A6"/>
    <w:rsid w:val="00145E70"/>
    <w:rsid w:val="001471C9"/>
    <w:rsid w:val="00147392"/>
    <w:rsid w:val="00147879"/>
    <w:rsid w:val="001505F2"/>
    <w:rsid w:val="00150CCA"/>
    <w:rsid w:val="001519ED"/>
    <w:rsid w:val="00151C0F"/>
    <w:rsid w:val="00152B40"/>
    <w:rsid w:val="00153065"/>
    <w:rsid w:val="001531E8"/>
    <w:rsid w:val="0015321D"/>
    <w:rsid w:val="00155CAB"/>
    <w:rsid w:val="0015636C"/>
    <w:rsid w:val="00156995"/>
    <w:rsid w:val="00156D84"/>
    <w:rsid w:val="0016398F"/>
    <w:rsid w:val="001640B4"/>
    <w:rsid w:val="001645A9"/>
    <w:rsid w:val="0016510E"/>
    <w:rsid w:val="00165576"/>
    <w:rsid w:val="00166445"/>
    <w:rsid w:val="00167985"/>
    <w:rsid w:val="00167B35"/>
    <w:rsid w:val="00170B75"/>
    <w:rsid w:val="00170BA0"/>
    <w:rsid w:val="00170DA0"/>
    <w:rsid w:val="00170FB8"/>
    <w:rsid w:val="0017142E"/>
    <w:rsid w:val="0017184F"/>
    <w:rsid w:val="001721E5"/>
    <w:rsid w:val="001729D5"/>
    <w:rsid w:val="00174865"/>
    <w:rsid w:val="00174E1B"/>
    <w:rsid w:val="0017545F"/>
    <w:rsid w:val="00176696"/>
    <w:rsid w:val="00176727"/>
    <w:rsid w:val="00177065"/>
    <w:rsid w:val="00177D89"/>
    <w:rsid w:val="001810D2"/>
    <w:rsid w:val="00181114"/>
    <w:rsid w:val="00181E8F"/>
    <w:rsid w:val="00182F97"/>
    <w:rsid w:val="0018344A"/>
    <w:rsid w:val="00184E69"/>
    <w:rsid w:val="00185055"/>
    <w:rsid w:val="001855E9"/>
    <w:rsid w:val="00185DB3"/>
    <w:rsid w:val="001861F3"/>
    <w:rsid w:val="00186736"/>
    <w:rsid w:val="0018683F"/>
    <w:rsid w:val="00186D81"/>
    <w:rsid w:val="00187C86"/>
    <w:rsid w:val="00190D57"/>
    <w:rsid w:val="00193CAB"/>
    <w:rsid w:val="00194BD3"/>
    <w:rsid w:val="00195242"/>
    <w:rsid w:val="00195368"/>
    <w:rsid w:val="001957FA"/>
    <w:rsid w:val="0019640F"/>
    <w:rsid w:val="00197A8E"/>
    <w:rsid w:val="00197DAE"/>
    <w:rsid w:val="001A0C73"/>
    <w:rsid w:val="001A0F2C"/>
    <w:rsid w:val="001A1E0B"/>
    <w:rsid w:val="001A1EB5"/>
    <w:rsid w:val="001A205F"/>
    <w:rsid w:val="001A2508"/>
    <w:rsid w:val="001A2A53"/>
    <w:rsid w:val="001A2EB6"/>
    <w:rsid w:val="001A4386"/>
    <w:rsid w:val="001A4F81"/>
    <w:rsid w:val="001A50F2"/>
    <w:rsid w:val="001A52DA"/>
    <w:rsid w:val="001A6164"/>
    <w:rsid w:val="001A6992"/>
    <w:rsid w:val="001A761B"/>
    <w:rsid w:val="001B0017"/>
    <w:rsid w:val="001B130C"/>
    <w:rsid w:val="001B1C87"/>
    <w:rsid w:val="001B201D"/>
    <w:rsid w:val="001B250B"/>
    <w:rsid w:val="001B293A"/>
    <w:rsid w:val="001B2D91"/>
    <w:rsid w:val="001B4564"/>
    <w:rsid w:val="001B514A"/>
    <w:rsid w:val="001B5F60"/>
    <w:rsid w:val="001B64C9"/>
    <w:rsid w:val="001B7511"/>
    <w:rsid w:val="001B7742"/>
    <w:rsid w:val="001B7ADA"/>
    <w:rsid w:val="001C1CBA"/>
    <w:rsid w:val="001C1DF8"/>
    <w:rsid w:val="001C2592"/>
    <w:rsid w:val="001C26C0"/>
    <w:rsid w:val="001C2EBC"/>
    <w:rsid w:val="001C2FD6"/>
    <w:rsid w:val="001C32F7"/>
    <w:rsid w:val="001C34AC"/>
    <w:rsid w:val="001C4376"/>
    <w:rsid w:val="001C4978"/>
    <w:rsid w:val="001C4A1D"/>
    <w:rsid w:val="001C4DDF"/>
    <w:rsid w:val="001C660B"/>
    <w:rsid w:val="001C70BD"/>
    <w:rsid w:val="001C71A6"/>
    <w:rsid w:val="001C795F"/>
    <w:rsid w:val="001D0D8B"/>
    <w:rsid w:val="001D1976"/>
    <w:rsid w:val="001D1FC7"/>
    <w:rsid w:val="001D21D4"/>
    <w:rsid w:val="001D2F1C"/>
    <w:rsid w:val="001D3473"/>
    <w:rsid w:val="001D3C7A"/>
    <w:rsid w:val="001D47D0"/>
    <w:rsid w:val="001D4A85"/>
    <w:rsid w:val="001D58A0"/>
    <w:rsid w:val="001D7836"/>
    <w:rsid w:val="001E31D1"/>
    <w:rsid w:val="001E374D"/>
    <w:rsid w:val="001E5168"/>
    <w:rsid w:val="001E5B4D"/>
    <w:rsid w:val="001E5D4D"/>
    <w:rsid w:val="001E7699"/>
    <w:rsid w:val="001F00EA"/>
    <w:rsid w:val="001F0647"/>
    <w:rsid w:val="001F0929"/>
    <w:rsid w:val="001F0D96"/>
    <w:rsid w:val="001F1100"/>
    <w:rsid w:val="001F17D7"/>
    <w:rsid w:val="001F2099"/>
    <w:rsid w:val="001F26C4"/>
    <w:rsid w:val="001F307B"/>
    <w:rsid w:val="001F308C"/>
    <w:rsid w:val="001F32DD"/>
    <w:rsid w:val="001F3C1B"/>
    <w:rsid w:val="001F4259"/>
    <w:rsid w:val="001F428C"/>
    <w:rsid w:val="001F486A"/>
    <w:rsid w:val="001F4E47"/>
    <w:rsid w:val="001F5AF2"/>
    <w:rsid w:val="001F6BF3"/>
    <w:rsid w:val="001F7EF2"/>
    <w:rsid w:val="002003F7"/>
    <w:rsid w:val="002011A8"/>
    <w:rsid w:val="00201549"/>
    <w:rsid w:val="0020218F"/>
    <w:rsid w:val="00202D37"/>
    <w:rsid w:val="002034D4"/>
    <w:rsid w:val="00203990"/>
    <w:rsid w:val="00203AAB"/>
    <w:rsid w:val="00203D0D"/>
    <w:rsid w:val="00204029"/>
    <w:rsid w:val="002042C6"/>
    <w:rsid w:val="0020527C"/>
    <w:rsid w:val="00206241"/>
    <w:rsid w:val="00206BF1"/>
    <w:rsid w:val="002074B5"/>
    <w:rsid w:val="00207B50"/>
    <w:rsid w:val="00210411"/>
    <w:rsid w:val="002109DF"/>
    <w:rsid w:val="0021262E"/>
    <w:rsid w:val="00212FE9"/>
    <w:rsid w:val="0021572E"/>
    <w:rsid w:val="00216657"/>
    <w:rsid w:val="00216B27"/>
    <w:rsid w:val="00216D39"/>
    <w:rsid w:val="00217586"/>
    <w:rsid w:val="00217B46"/>
    <w:rsid w:val="00217E4A"/>
    <w:rsid w:val="00221140"/>
    <w:rsid w:val="00221C19"/>
    <w:rsid w:val="00221E3C"/>
    <w:rsid w:val="00222237"/>
    <w:rsid w:val="00222709"/>
    <w:rsid w:val="0022306F"/>
    <w:rsid w:val="00223523"/>
    <w:rsid w:val="00223E7D"/>
    <w:rsid w:val="00224A65"/>
    <w:rsid w:val="002252B1"/>
    <w:rsid w:val="0022547A"/>
    <w:rsid w:val="002276D3"/>
    <w:rsid w:val="00230DE5"/>
    <w:rsid w:val="00231246"/>
    <w:rsid w:val="00231F59"/>
    <w:rsid w:val="002321CE"/>
    <w:rsid w:val="00232BF0"/>
    <w:rsid w:val="00234C77"/>
    <w:rsid w:val="00235822"/>
    <w:rsid w:val="00235EA4"/>
    <w:rsid w:val="002363E7"/>
    <w:rsid w:val="00236E0A"/>
    <w:rsid w:val="00237369"/>
    <w:rsid w:val="0024151E"/>
    <w:rsid w:val="00241DF5"/>
    <w:rsid w:val="002426FC"/>
    <w:rsid w:val="0024296D"/>
    <w:rsid w:val="00243FAB"/>
    <w:rsid w:val="00244E8E"/>
    <w:rsid w:val="00246319"/>
    <w:rsid w:val="0024709E"/>
    <w:rsid w:val="00247319"/>
    <w:rsid w:val="0024763D"/>
    <w:rsid w:val="00250F9A"/>
    <w:rsid w:val="002510A7"/>
    <w:rsid w:val="00251ED2"/>
    <w:rsid w:val="00252A32"/>
    <w:rsid w:val="00253CBF"/>
    <w:rsid w:val="0025503F"/>
    <w:rsid w:val="00255121"/>
    <w:rsid w:val="00255978"/>
    <w:rsid w:val="002559C4"/>
    <w:rsid w:val="002559D1"/>
    <w:rsid w:val="00255EF9"/>
    <w:rsid w:val="00255F34"/>
    <w:rsid w:val="0025683B"/>
    <w:rsid w:val="00257528"/>
    <w:rsid w:val="00260BA1"/>
    <w:rsid w:val="00261876"/>
    <w:rsid w:val="002619A3"/>
    <w:rsid w:val="002622B4"/>
    <w:rsid w:val="002638D7"/>
    <w:rsid w:val="002660B4"/>
    <w:rsid w:val="00266AE9"/>
    <w:rsid w:val="00270C28"/>
    <w:rsid w:val="002728FA"/>
    <w:rsid w:val="00272A1F"/>
    <w:rsid w:val="00273A28"/>
    <w:rsid w:val="00273DA5"/>
    <w:rsid w:val="002746A8"/>
    <w:rsid w:val="0027478C"/>
    <w:rsid w:val="00274858"/>
    <w:rsid w:val="00281CD6"/>
    <w:rsid w:val="00284BC9"/>
    <w:rsid w:val="002864C9"/>
    <w:rsid w:val="00286825"/>
    <w:rsid w:val="00286E72"/>
    <w:rsid w:val="00286FAD"/>
    <w:rsid w:val="00287CEC"/>
    <w:rsid w:val="00287D60"/>
    <w:rsid w:val="00290AB6"/>
    <w:rsid w:val="00290EB3"/>
    <w:rsid w:val="0029125B"/>
    <w:rsid w:val="002919A9"/>
    <w:rsid w:val="00291B72"/>
    <w:rsid w:val="002929B2"/>
    <w:rsid w:val="00293260"/>
    <w:rsid w:val="0029337B"/>
    <w:rsid w:val="00293BB5"/>
    <w:rsid w:val="00293D28"/>
    <w:rsid w:val="00294A5E"/>
    <w:rsid w:val="00295258"/>
    <w:rsid w:val="0029532C"/>
    <w:rsid w:val="00295551"/>
    <w:rsid w:val="0029633F"/>
    <w:rsid w:val="00296F4E"/>
    <w:rsid w:val="00297740"/>
    <w:rsid w:val="00297808"/>
    <w:rsid w:val="00297E17"/>
    <w:rsid w:val="002A021A"/>
    <w:rsid w:val="002A1A9D"/>
    <w:rsid w:val="002A1F4A"/>
    <w:rsid w:val="002A200A"/>
    <w:rsid w:val="002A29B8"/>
    <w:rsid w:val="002A35D5"/>
    <w:rsid w:val="002A4C16"/>
    <w:rsid w:val="002A4DAA"/>
    <w:rsid w:val="002A4F02"/>
    <w:rsid w:val="002A5250"/>
    <w:rsid w:val="002A5CC4"/>
    <w:rsid w:val="002A6211"/>
    <w:rsid w:val="002A6261"/>
    <w:rsid w:val="002A67F6"/>
    <w:rsid w:val="002A6EFE"/>
    <w:rsid w:val="002A715D"/>
    <w:rsid w:val="002B008B"/>
    <w:rsid w:val="002B06C3"/>
    <w:rsid w:val="002B07D9"/>
    <w:rsid w:val="002B08DB"/>
    <w:rsid w:val="002B12BB"/>
    <w:rsid w:val="002B13B5"/>
    <w:rsid w:val="002B2610"/>
    <w:rsid w:val="002B2BC8"/>
    <w:rsid w:val="002B39F1"/>
    <w:rsid w:val="002B3CB1"/>
    <w:rsid w:val="002B4A1D"/>
    <w:rsid w:val="002B64CA"/>
    <w:rsid w:val="002B78DD"/>
    <w:rsid w:val="002C0934"/>
    <w:rsid w:val="002C3D85"/>
    <w:rsid w:val="002C42F0"/>
    <w:rsid w:val="002C45E0"/>
    <w:rsid w:val="002C4A98"/>
    <w:rsid w:val="002C4DE9"/>
    <w:rsid w:val="002C4E24"/>
    <w:rsid w:val="002C55BF"/>
    <w:rsid w:val="002C5AF7"/>
    <w:rsid w:val="002C5D8D"/>
    <w:rsid w:val="002C6A69"/>
    <w:rsid w:val="002D0018"/>
    <w:rsid w:val="002D05AA"/>
    <w:rsid w:val="002D084B"/>
    <w:rsid w:val="002D0CC7"/>
    <w:rsid w:val="002D0F71"/>
    <w:rsid w:val="002D1980"/>
    <w:rsid w:val="002D2916"/>
    <w:rsid w:val="002D2F60"/>
    <w:rsid w:val="002D308C"/>
    <w:rsid w:val="002D30CD"/>
    <w:rsid w:val="002D35A4"/>
    <w:rsid w:val="002D3859"/>
    <w:rsid w:val="002D4A07"/>
    <w:rsid w:val="002D4F25"/>
    <w:rsid w:val="002D5434"/>
    <w:rsid w:val="002D5481"/>
    <w:rsid w:val="002D58C1"/>
    <w:rsid w:val="002D5AB7"/>
    <w:rsid w:val="002D5C0A"/>
    <w:rsid w:val="002D6030"/>
    <w:rsid w:val="002D61FC"/>
    <w:rsid w:val="002D66EE"/>
    <w:rsid w:val="002D72FE"/>
    <w:rsid w:val="002E05E1"/>
    <w:rsid w:val="002E3043"/>
    <w:rsid w:val="002E3F70"/>
    <w:rsid w:val="002E449E"/>
    <w:rsid w:val="002E5DA3"/>
    <w:rsid w:val="002E7E37"/>
    <w:rsid w:val="002E7F36"/>
    <w:rsid w:val="002F1025"/>
    <w:rsid w:val="002F1A6A"/>
    <w:rsid w:val="002F1B31"/>
    <w:rsid w:val="002F1B7D"/>
    <w:rsid w:val="002F1ED2"/>
    <w:rsid w:val="002F2046"/>
    <w:rsid w:val="002F2158"/>
    <w:rsid w:val="002F24CB"/>
    <w:rsid w:val="002F298D"/>
    <w:rsid w:val="002F2C69"/>
    <w:rsid w:val="002F2F64"/>
    <w:rsid w:val="002F305C"/>
    <w:rsid w:val="002F37C0"/>
    <w:rsid w:val="002F38EE"/>
    <w:rsid w:val="002F39AF"/>
    <w:rsid w:val="002F556E"/>
    <w:rsid w:val="002F61AC"/>
    <w:rsid w:val="002F720E"/>
    <w:rsid w:val="002F7972"/>
    <w:rsid w:val="003013AF"/>
    <w:rsid w:val="003016CE"/>
    <w:rsid w:val="00301888"/>
    <w:rsid w:val="0030324C"/>
    <w:rsid w:val="0030366F"/>
    <w:rsid w:val="00304978"/>
    <w:rsid w:val="00304C83"/>
    <w:rsid w:val="00304DE0"/>
    <w:rsid w:val="00305744"/>
    <w:rsid w:val="00306FBC"/>
    <w:rsid w:val="00306FFB"/>
    <w:rsid w:val="00307BE9"/>
    <w:rsid w:val="00310455"/>
    <w:rsid w:val="0031070A"/>
    <w:rsid w:val="00311404"/>
    <w:rsid w:val="003133D4"/>
    <w:rsid w:val="003135D3"/>
    <w:rsid w:val="003137DA"/>
    <w:rsid w:val="003147E4"/>
    <w:rsid w:val="003150F8"/>
    <w:rsid w:val="00316ACF"/>
    <w:rsid w:val="00317905"/>
    <w:rsid w:val="0032093E"/>
    <w:rsid w:val="00320A2C"/>
    <w:rsid w:val="00320BF3"/>
    <w:rsid w:val="00320C88"/>
    <w:rsid w:val="00320EDD"/>
    <w:rsid w:val="00321355"/>
    <w:rsid w:val="00322707"/>
    <w:rsid w:val="003238BB"/>
    <w:rsid w:val="00323AB0"/>
    <w:rsid w:val="00325A80"/>
    <w:rsid w:val="003260E6"/>
    <w:rsid w:val="00327B92"/>
    <w:rsid w:val="003304EB"/>
    <w:rsid w:val="00330B4D"/>
    <w:rsid w:val="00331A95"/>
    <w:rsid w:val="00332D5C"/>
    <w:rsid w:val="00332E34"/>
    <w:rsid w:val="003342BB"/>
    <w:rsid w:val="00334389"/>
    <w:rsid w:val="003352DF"/>
    <w:rsid w:val="00335A00"/>
    <w:rsid w:val="00335E44"/>
    <w:rsid w:val="00336DAD"/>
    <w:rsid w:val="003374C0"/>
    <w:rsid w:val="00337DD1"/>
    <w:rsid w:val="003405CE"/>
    <w:rsid w:val="00340F11"/>
    <w:rsid w:val="00341113"/>
    <w:rsid w:val="00341137"/>
    <w:rsid w:val="00341630"/>
    <w:rsid w:val="00341E4F"/>
    <w:rsid w:val="00341E82"/>
    <w:rsid w:val="003426EB"/>
    <w:rsid w:val="00342B6D"/>
    <w:rsid w:val="0034304C"/>
    <w:rsid w:val="0034360F"/>
    <w:rsid w:val="003441A4"/>
    <w:rsid w:val="003448AC"/>
    <w:rsid w:val="00345563"/>
    <w:rsid w:val="00346EED"/>
    <w:rsid w:val="00347224"/>
    <w:rsid w:val="003472F3"/>
    <w:rsid w:val="0035056F"/>
    <w:rsid w:val="003505CE"/>
    <w:rsid w:val="00350796"/>
    <w:rsid w:val="003510E6"/>
    <w:rsid w:val="0035170F"/>
    <w:rsid w:val="00351837"/>
    <w:rsid w:val="003522FA"/>
    <w:rsid w:val="00352C10"/>
    <w:rsid w:val="00352E12"/>
    <w:rsid w:val="0035302B"/>
    <w:rsid w:val="00353128"/>
    <w:rsid w:val="00354B68"/>
    <w:rsid w:val="00354D92"/>
    <w:rsid w:val="0035644B"/>
    <w:rsid w:val="00356473"/>
    <w:rsid w:val="0035717D"/>
    <w:rsid w:val="00357AF3"/>
    <w:rsid w:val="003602FB"/>
    <w:rsid w:val="003610E1"/>
    <w:rsid w:val="00361A4A"/>
    <w:rsid w:val="00361ADF"/>
    <w:rsid w:val="00361B44"/>
    <w:rsid w:val="00361CD0"/>
    <w:rsid w:val="00361D1D"/>
    <w:rsid w:val="00361ED3"/>
    <w:rsid w:val="00364916"/>
    <w:rsid w:val="00364FA1"/>
    <w:rsid w:val="00366693"/>
    <w:rsid w:val="00367123"/>
    <w:rsid w:val="003674C1"/>
    <w:rsid w:val="003711A7"/>
    <w:rsid w:val="00372195"/>
    <w:rsid w:val="00372CFB"/>
    <w:rsid w:val="00373420"/>
    <w:rsid w:val="00373B3A"/>
    <w:rsid w:val="00373D28"/>
    <w:rsid w:val="00373FCF"/>
    <w:rsid w:val="00376335"/>
    <w:rsid w:val="00376403"/>
    <w:rsid w:val="003766FC"/>
    <w:rsid w:val="00376748"/>
    <w:rsid w:val="0037738E"/>
    <w:rsid w:val="0037743B"/>
    <w:rsid w:val="00377545"/>
    <w:rsid w:val="00380178"/>
    <w:rsid w:val="00382F92"/>
    <w:rsid w:val="00383185"/>
    <w:rsid w:val="00383F9A"/>
    <w:rsid w:val="0038587F"/>
    <w:rsid w:val="003871FA"/>
    <w:rsid w:val="003937F4"/>
    <w:rsid w:val="00394440"/>
    <w:rsid w:val="00395883"/>
    <w:rsid w:val="00395C59"/>
    <w:rsid w:val="00396C9A"/>
    <w:rsid w:val="00396E85"/>
    <w:rsid w:val="00397643"/>
    <w:rsid w:val="0039787A"/>
    <w:rsid w:val="00397D3A"/>
    <w:rsid w:val="00397D6C"/>
    <w:rsid w:val="003A0349"/>
    <w:rsid w:val="003A1A6E"/>
    <w:rsid w:val="003A286A"/>
    <w:rsid w:val="003A3385"/>
    <w:rsid w:val="003A34BD"/>
    <w:rsid w:val="003A4181"/>
    <w:rsid w:val="003A57FA"/>
    <w:rsid w:val="003A6354"/>
    <w:rsid w:val="003A6684"/>
    <w:rsid w:val="003A71D8"/>
    <w:rsid w:val="003A73C6"/>
    <w:rsid w:val="003B0B57"/>
    <w:rsid w:val="003B1733"/>
    <w:rsid w:val="003B19A6"/>
    <w:rsid w:val="003B1A83"/>
    <w:rsid w:val="003B1C25"/>
    <w:rsid w:val="003B2736"/>
    <w:rsid w:val="003B3AF5"/>
    <w:rsid w:val="003B47A2"/>
    <w:rsid w:val="003C1324"/>
    <w:rsid w:val="003C193F"/>
    <w:rsid w:val="003C31D4"/>
    <w:rsid w:val="003C36ED"/>
    <w:rsid w:val="003C3AFA"/>
    <w:rsid w:val="003C3B9B"/>
    <w:rsid w:val="003C4709"/>
    <w:rsid w:val="003C4D35"/>
    <w:rsid w:val="003C57B1"/>
    <w:rsid w:val="003C608C"/>
    <w:rsid w:val="003C6856"/>
    <w:rsid w:val="003C6E56"/>
    <w:rsid w:val="003D06E6"/>
    <w:rsid w:val="003D0887"/>
    <w:rsid w:val="003D0FA6"/>
    <w:rsid w:val="003D1207"/>
    <w:rsid w:val="003D130C"/>
    <w:rsid w:val="003D1F49"/>
    <w:rsid w:val="003D2585"/>
    <w:rsid w:val="003D3C5C"/>
    <w:rsid w:val="003D4A57"/>
    <w:rsid w:val="003D4BEB"/>
    <w:rsid w:val="003D4D45"/>
    <w:rsid w:val="003D63B5"/>
    <w:rsid w:val="003D6780"/>
    <w:rsid w:val="003D6CA8"/>
    <w:rsid w:val="003D730C"/>
    <w:rsid w:val="003E00E0"/>
    <w:rsid w:val="003E1E45"/>
    <w:rsid w:val="003E280A"/>
    <w:rsid w:val="003E3510"/>
    <w:rsid w:val="003E5228"/>
    <w:rsid w:val="003E566A"/>
    <w:rsid w:val="003E7403"/>
    <w:rsid w:val="003E764C"/>
    <w:rsid w:val="003E774D"/>
    <w:rsid w:val="003E7946"/>
    <w:rsid w:val="003E7C8E"/>
    <w:rsid w:val="003F226C"/>
    <w:rsid w:val="003F2A2C"/>
    <w:rsid w:val="003F357F"/>
    <w:rsid w:val="003F3C07"/>
    <w:rsid w:val="003F3E7B"/>
    <w:rsid w:val="003F4358"/>
    <w:rsid w:val="003F4B2D"/>
    <w:rsid w:val="003F4BA0"/>
    <w:rsid w:val="003F4BCB"/>
    <w:rsid w:val="003F51AC"/>
    <w:rsid w:val="003F5243"/>
    <w:rsid w:val="003F5312"/>
    <w:rsid w:val="003F56BB"/>
    <w:rsid w:val="003F5C81"/>
    <w:rsid w:val="003F6B11"/>
    <w:rsid w:val="003F76BC"/>
    <w:rsid w:val="003F7911"/>
    <w:rsid w:val="003F7CB6"/>
    <w:rsid w:val="003F7DBE"/>
    <w:rsid w:val="00400429"/>
    <w:rsid w:val="00401810"/>
    <w:rsid w:val="004022ED"/>
    <w:rsid w:val="00402A0C"/>
    <w:rsid w:val="004060FB"/>
    <w:rsid w:val="00406DDB"/>
    <w:rsid w:val="00407831"/>
    <w:rsid w:val="004119EA"/>
    <w:rsid w:val="00413DAB"/>
    <w:rsid w:val="00414C9A"/>
    <w:rsid w:val="00416BA0"/>
    <w:rsid w:val="00417002"/>
    <w:rsid w:val="0041763C"/>
    <w:rsid w:val="00417D8C"/>
    <w:rsid w:val="004207C2"/>
    <w:rsid w:val="00420AB7"/>
    <w:rsid w:val="00422BE9"/>
    <w:rsid w:val="00423AD3"/>
    <w:rsid w:val="00423C43"/>
    <w:rsid w:val="00424116"/>
    <w:rsid w:val="00424245"/>
    <w:rsid w:val="00424554"/>
    <w:rsid w:val="00425456"/>
    <w:rsid w:val="0042597A"/>
    <w:rsid w:val="00425E31"/>
    <w:rsid w:val="00427215"/>
    <w:rsid w:val="00427241"/>
    <w:rsid w:val="0043001D"/>
    <w:rsid w:val="00432F32"/>
    <w:rsid w:val="00433585"/>
    <w:rsid w:val="0043404D"/>
    <w:rsid w:val="004346A0"/>
    <w:rsid w:val="004362BD"/>
    <w:rsid w:val="00436ED2"/>
    <w:rsid w:val="00437D70"/>
    <w:rsid w:val="004411C1"/>
    <w:rsid w:val="00441FEC"/>
    <w:rsid w:val="004421EC"/>
    <w:rsid w:val="00442401"/>
    <w:rsid w:val="00442578"/>
    <w:rsid w:val="00442720"/>
    <w:rsid w:val="00442A4B"/>
    <w:rsid w:val="00442B6C"/>
    <w:rsid w:val="004432B7"/>
    <w:rsid w:val="0044384E"/>
    <w:rsid w:val="00444A81"/>
    <w:rsid w:val="00444CB3"/>
    <w:rsid w:val="00444F67"/>
    <w:rsid w:val="00445790"/>
    <w:rsid w:val="004465A5"/>
    <w:rsid w:val="004470AC"/>
    <w:rsid w:val="00447544"/>
    <w:rsid w:val="00450592"/>
    <w:rsid w:val="00451448"/>
    <w:rsid w:val="00452FC1"/>
    <w:rsid w:val="0045376E"/>
    <w:rsid w:val="00454170"/>
    <w:rsid w:val="0045443A"/>
    <w:rsid w:val="004554D0"/>
    <w:rsid w:val="00455CDC"/>
    <w:rsid w:val="00456127"/>
    <w:rsid w:val="00456BE4"/>
    <w:rsid w:val="00456F46"/>
    <w:rsid w:val="00457315"/>
    <w:rsid w:val="004575CB"/>
    <w:rsid w:val="00457672"/>
    <w:rsid w:val="00457CCC"/>
    <w:rsid w:val="00460754"/>
    <w:rsid w:val="00460E42"/>
    <w:rsid w:val="00463159"/>
    <w:rsid w:val="004636BD"/>
    <w:rsid w:val="00463DAA"/>
    <w:rsid w:val="00464206"/>
    <w:rsid w:val="0046675F"/>
    <w:rsid w:val="00467CAF"/>
    <w:rsid w:val="00467D76"/>
    <w:rsid w:val="00470B20"/>
    <w:rsid w:val="00471D03"/>
    <w:rsid w:val="004721CB"/>
    <w:rsid w:val="00472EFB"/>
    <w:rsid w:val="00473BDC"/>
    <w:rsid w:val="00474743"/>
    <w:rsid w:val="004747AB"/>
    <w:rsid w:val="00474A0B"/>
    <w:rsid w:val="00474A0D"/>
    <w:rsid w:val="00475774"/>
    <w:rsid w:val="00476664"/>
    <w:rsid w:val="00476EFE"/>
    <w:rsid w:val="00477ED9"/>
    <w:rsid w:val="00480340"/>
    <w:rsid w:val="004807DD"/>
    <w:rsid w:val="0048254D"/>
    <w:rsid w:val="00482771"/>
    <w:rsid w:val="00482A94"/>
    <w:rsid w:val="0048301A"/>
    <w:rsid w:val="004833BE"/>
    <w:rsid w:val="00483809"/>
    <w:rsid w:val="00483C2A"/>
    <w:rsid w:val="00484260"/>
    <w:rsid w:val="00485AE5"/>
    <w:rsid w:val="0048607F"/>
    <w:rsid w:val="00486288"/>
    <w:rsid w:val="0048665E"/>
    <w:rsid w:val="00486F1A"/>
    <w:rsid w:val="0048763C"/>
    <w:rsid w:val="004876DE"/>
    <w:rsid w:val="00487C80"/>
    <w:rsid w:val="00490D75"/>
    <w:rsid w:val="00491A34"/>
    <w:rsid w:val="00491F3E"/>
    <w:rsid w:val="00492BD8"/>
    <w:rsid w:val="0049378D"/>
    <w:rsid w:val="00495A0B"/>
    <w:rsid w:val="00496024"/>
    <w:rsid w:val="00496623"/>
    <w:rsid w:val="0049672F"/>
    <w:rsid w:val="00496A81"/>
    <w:rsid w:val="00497614"/>
    <w:rsid w:val="004A152B"/>
    <w:rsid w:val="004A159B"/>
    <w:rsid w:val="004A1AF5"/>
    <w:rsid w:val="004A1BE6"/>
    <w:rsid w:val="004A2D30"/>
    <w:rsid w:val="004A2EBC"/>
    <w:rsid w:val="004A31FE"/>
    <w:rsid w:val="004A515F"/>
    <w:rsid w:val="004A6426"/>
    <w:rsid w:val="004B06FE"/>
    <w:rsid w:val="004B0BC2"/>
    <w:rsid w:val="004B10A9"/>
    <w:rsid w:val="004B2FAE"/>
    <w:rsid w:val="004B37B4"/>
    <w:rsid w:val="004B380C"/>
    <w:rsid w:val="004B4118"/>
    <w:rsid w:val="004B4588"/>
    <w:rsid w:val="004B63F2"/>
    <w:rsid w:val="004B67E5"/>
    <w:rsid w:val="004B6B34"/>
    <w:rsid w:val="004B70CD"/>
    <w:rsid w:val="004B7345"/>
    <w:rsid w:val="004B7DFC"/>
    <w:rsid w:val="004C0881"/>
    <w:rsid w:val="004C0ED1"/>
    <w:rsid w:val="004C1235"/>
    <w:rsid w:val="004C1E5C"/>
    <w:rsid w:val="004C20C4"/>
    <w:rsid w:val="004C2E0E"/>
    <w:rsid w:val="004C3446"/>
    <w:rsid w:val="004C3B1C"/>
    <w:rsid w:val="004C4F35"/>
    <w:rsid w:val="004C4F71"/>
    <w:rsid w:val="004C5154"/>
    <w:rsid w:val="004C5918"/>
    <w:rsid w:val="004C62D4"/>
    <w:rsid w:val="004C67CF"/>
    <w:rsid w:val="004C75DF"/>
    <w:rsid w:val="004C75E5"/>
    <w:rsid w:val="004C78B1"/>
    <w:rsid w:val="004D08B9"/>
    <w:rsid w:val="004D090D"/>
    <w:rsid w:val="004D0D73"/>
    <w:rsid w:val="004D0F76"/>
    <w:rsid w:val="004D3326"/>
    <w:rsid w:val="004D3AB1"/>
    <w:rsid w:val="004D62A7"/>
    <w:rsid w:val="004D73EC"/>
    <w:rsid w:val="004D780A"/>
    <w:rsid w:val="004E090D"/>
    <w:rsid w:val="004E0BE3"/>
    <w:rsid w:val="004E21E9"/>
    <w:rsid w:val="004E2E36"/>
    <w:rsid w:val="004E3418"/>
    <w:rsid w:val="004E39F2"/>
    <w:rsid w:val="004E3FB7"/>
    <w:rsid w:val="004E40FA"/>
    <w:rsid w:val="004E47CD"/>
    <w:rsid w:val="004E511A"/>
    <w:rsid w:val="004E56C8"/>
    <w:rsid w:val="004E7309"/>
    <w:rsid w:val="004F08F2"/>
    <w:rsid w:val="004F0EFE"/>
    <w:rsid w:val="004F156F"/>
    <w:rsid w:val="004F173E"/>
    <w:rsid w:val="004F2C7B"/>
    <w:rsid w:val="004F316B"/>
    <w:rsid w:val="004F4DC9"/>
    <w:rsid w:val="004F53C3"/>
    <w:rsid w:val="004F5B2B"/>
    <w:rsid w:val="004F6D82"/>
    <w:rsid w:val="004F6FC3"/>
    <w:rsid w:val="004F7141"/>
    <w:rsid w:val="004F73CD"/>
    <w:rsid w:val="004F7E1A"/>
    <w:rsid w:val="004F7F49"/>
    <w:rsid w:val="00500051"/>
    <w:rsid w:val="005000B3"/>
    <w:rsid w:val="005003BD"/>
    <w:rsid w:val="00500B7D"/>
    <w:rsid w:val="00502488"/>
    <w:rsid w:val="00502A95"/>
    <w:rsid w:val="005034B5"/>
    <w:rsid w:val="00503E85"/>
    <w:rsid w:val="0050408B"/>
    <w:rsid w:val="005048A1"/>
    <w:rsid w:val="00504DBE"/>
    <w:rsid w:val="005061B1"/>
    <w:rsid w:val="0050773A"/>
    <w:rsid w:val="00507CE7"/>
    <w:rsid w:val="00510A41"/>
    <w:rsid w:val="005125D2"/>
    <w:rsid w:val="00513158"/>
    <w:rsid w:val="00513548"/>
    <w:rsid w:val="005136EA"/>
    <w:rsid w:val="00513722"/>
    <w:rsid w:val="00513F56"/>
    <w:rsid w:val="005143C6"/>
    <w:rsid w:val="0051534F"/>
    <w:rsid w:val="00515E9D"/>
    <w:rsid w:val="00515F34"/>
    <w:rsid w:val="00516AAB"/>
    <w:rsid w:val="00516AD3"/>
    <w:rsid w:val="00520261"/>
    <w:rsid w:val="00520406"/>
    <w:rsid w:val="005207E6"/>
    <w:rsid w:val="00520842"/>
    <w:rsid w:val="00520F9F"/>
    <w:rsid w:val="00520FC8"/>
    <w:rsid w:val="00521C9F"/>
    <w:rsid w:val="00521F96"/>
    <w:rsid w:val="005226EA"/>
    <w:rsid w:val="00524D82"/>
    <w:rsid w:val="0052662B"/>
    <w:rsid w:val="00526CFC"/>
    <w:rsid w:val="0052766F"/>
    <w:rsid w:val="00527A76"/>
    <w:rsid w:val="005324ED"/>
    <w:rsid w:val="0053255F"/>
    <w:rsid w:val="00532832"/>
    <w:rsid w:val="00533008"/>
    <w:rsid w:val="00534B81"/>
    <w:rsid w:val="005353D4"/>
    <w:rsid w:val="00535A8D"/>
    <w:rsid w:val="00535D37"/>
    <w:rsid w:val="00536B7D"/>
    <w:rsid w:val="00540592"/>
    <w:rsid w:val="0054200A"/>
    <w:rsid w:val="005423E5"/>
    <w:rsid w:val="0054561F"/>
    <w:rsid w:val="0054633A"/>
    <w:rsid w:val="00547995"/>
    <w:rsid w:val="0055398D"/>
    <w:rsid w:val="00553C34"/>
    <w:rsid w:val="00553E1F"/>
    <w:rsid w:val="005540B7"/>
    <w:rsid w:val="00554BBF"/>
    <w:rsid w:val="00555EB8"/>
    <w:rsid w:val="005563CF"/>
    <w:rsid w:val="00556DB6"/>
    <w:rsid w:val="00556F6D"/>
    <w:rsid w:val="00556FB9"/>
    <w:rsid w:val="00560573"/>
    <w:rsid w:val="005616B7"/>
    <w:rsid w:val="0056195C"/>
    <w:rsid w:val="00562190"/>
    <w:rsid w:val="005622A5"/>
    <w:rsid w:val="00562E26"/>
    <w:rsid w:val="0056308D"/>
    <w:rsid w:val="0056357C"/>
    <w:rsid w:val="00563C9F"/>
    <w:rsid w:val="00564ED5"/>
    <w:rsid w:val="00565308"/>
    <w:rsid w:val="005658A4"/>
    <w:rsid w:val="00565B75"/>
    <w:rsid w:val="00565D9C"/>
    <w:rsid w:val="0056650F"/>
    <w:rsid w:val="00566D55"/>
    <w:rsid w:val="0057044A"/>
    <w:rsid w:val="00571173"/>
    <w:rsid w:val="00571C18"/>
    <w:rsid w:val="00571E10"/>
    <w:rsid w:val="00572009"/>
    <w:rsid w:val="005725A7"/>
    <w:rsid w:val="005732C9"/>
    <w:rsid w:val="00573DB5"/>
    <w:rsid w:val="00574539"/>
    <w:rsid w:val="00574862"/>
    <w:rsid w:val="00574DD3"/>
    <w:rsid w:val="00574E95"/>
    <w:rsid w:val="005754B5"/>
    <w:rsid w:val="005758B8"/>
    <w:rsid w:val="0057641E"/>
    <w:rsid w:val="0057648C"/>
    <w:rsid w:val="00577016"/>
    <w:rsid w:val="00577229"/>
    <w:rsid w:val="005819A5"/>
    <w:rsid w:val="00583653"/>
    <w:rsid w:val="00584154"/>
    <w:rsid w:val="005841F3"/>
    <w:rsid w:val="005854B6"/>
    <w:rsid w:val="00585C17"/>
    <w:rsid w:val="00585C74"/>
    <w:rsid w:val="00586676"/>
    <w:rsid w:val="00587FFA"/>
    <w:rsid w:val="005903B3"/>
    <w:rsid w:val="00590E5E"/>
    <w:rsid w:val="00591C6A"/>
    <w:rsid w:val="00591E66"/>
    <w:rsid w:val="00591EA7"/>
    <w:rsid w:val="005922FE"/>
    <w:rsid w:val="00592F3A"/>
    <w:rsid w:val="0059375B"/>
    <w:rsid w:val="005942D3"/>
    <w:rsid w:val="005960B4"/>
    <w:rsid w:val="005967EA"/>
    <w:rsid w:val="00596F36"/>
    <w:rsid w:val="00597A6D"/>
    <w:rsid w:val="00597E98"/>
    <w:rsid w:val="005A202F"/>
    <w:rsid w:val="005A20A9"/>
    <w:rsid w:val="005A3C2E"/>
    <w:rsid w:val="005A589F"/>
    <w:rsid w:val="005A5B83"/>
    <w:rsid w:val="005A6207"/>
    <w:rsid w:val="005A68FD"/>
    <w:rsid w:val="005B0502"/>
    <w:rsid w:val="005B0BE5"/>
    <w:rsid w:val="005B1C30"/>
    <w:rsid w:val="005B24A4"/>
    <w:rsid w:val="005B2E5C"/>
    <w:rsid w:val="005B3C60"/>
    <w:rsid w:val="005B6F82"/>
    <w:rsid w:val="005B7D12"/>
    <w:rsid w:val="005C014C"/>
    <w:rsid w:val="005C03F1"/>
    <w:rsid w:val="005C0C63"/>
    <w:rsid w:val="005C218D"/>
    <w:rsid w:val="005C3AE0"/>
    <w:rsid w:val="005C3EB9"/>
    <w:rsid w:val="005C400E"/>
    <w:rsid w:val="005C74E3"/>
    <w:rsid w:val="005C7C3A"/>
    <w:rsid w:val="005C7E51"/>
    <w:rsid w:val="005D068B"/>
    <w:rsid w:val="005D24EE"/>
    <w:rsid w:val="005D29B1"/>
    <w:rsid w:val="005D2A48"/>
    <w:rsid w:val="005D2B55"/>
    <w:rsid w:val="005D332F"/>
    <w:rsid w:val="005D361B"/>
    <w:rsid w:val="005D5C47"/>
    <w:rsid w:val="005D5C5E"/>
    <w:rsid w:val="005D6478"/>
    <w:rsid w:val="005D6514"/>
    <w:rsid w:val="005E02E8"/>
    <w:rsid w:val="005E0322"/>
    <w:rsid w:val="005E0DDC"/>
    <w:rsid w:val="005E1E66"/>
    <w:rsid w:val="005E2275"/>
    <w:rsid w:val="005E2345"/>
    <w:rsid w:val="005E251B"/>
    <w:rsid w:val="005E2992"/>
    <w:rsid w:val="005E2ECD"/>
    <w:rsid w:val="005E3A54"/>
    <w:rsid w:val="005E3EFA"/>
    <w:rsid w:val="005E45BF"/>
    <w:rsid w:val="005E4D6C"/>
    <w:rsid w:val="005E4EDE"/>
    <w:rsid w:val="005E5FDA"/>
    <w:rsid w:val="005E6661"/>
    <w:rsid w:val="005E78A9"/>
    <w:rsid w:val="005E7AE9"/>
    <w:rsid w:val="005F0514"/>
    <w:rsid w:val="005F1300"/>
    <w:rsid w:val="005F17E7"/>
    <w:rsid w:val="005F1F2E"/>
    <w:rsid w:val="005F1F63"/>
    <w:rsid w:val="005F228C"/>
    <w:rsid w:val="005F36CE"/>
    <w:rsid w:val="005F3828"/>
    <w:rsid w:val="005F402F"/>
    <w:rsid w:val="005F41C0"/>
    <w:rsid w:val="005F46A8"/>
    <w:rsid w:val="005F4782"/>
    <w:rsid w:val="005F4D34"/>
    <w:rsid w:val="005F55DE"/>
    <w:rsid w:val="005F5F4A"/>
    <w:rsid w:val="005F6060"/>
    <w:rsid w:val="005F60CB"/>
    <w:rsid w:val="005F6C28"/>
    <w:rsid w:val="005F6F46"/>
    <w:rsid w:val="005F737B"/>
    <w:rsid w:val="005F7887"/>
    <w:rsid w:val="00600EBB"/>
    <w:rsid w:val="0060130B"/>
    <w:rsid w:val="006013C0"/>
    <w:rsid w:val="006019AF"/>
    <w:rsid w:val="00601AD7"/>
    <w:rsid w:val="00602406"/>
    <w:rsid w:val="006025FF"/>
    <w:rsid w:val="006027F5"/>
    <w:rsid w:val="00604C6B"/>
    <w:rsid w:val="00605BC0"/>
    <w:rsid w:val="0060761D"/>
    <w:rsid w:val="006078D4"/>
    <w:rsid w:val="00607D40"/>
    <w:rsid w:val="00610946"/>
    <w:rsid w:val="00610B24"/>
    <w:rsid w:val="006111FB"/>
    <w:rsid w:val="006115CF"/>
    <w:rsid w:val="00612309"/>
    <w:rsid w:val="0061238E"/>
    <w:rsid w:val="0061264B"/>
    <w:rsid w:val="00612FC2"/>
    <w:rsid w:val="006134B3"/>
    <w:rsid w:val="00613C7A"/>
    <w:rsid w:val="0061407C"/>
    <w:rsid w:val="00614EB4"/>
    <w:rsid w:val="0061525F"/>
    <w:rsid w:val="0061660B"/>
    <w:rsid w:val="00616992"/>
    <w:rsid w:val="00616B48"/>
    <w:rsid w:val="00616C06"/>
    <w:rsid w:val="00617854"/>
    <w:rsid w:val="00621340"/>
    <w:rsid w:val="0062134D"/>
    <w:rsid w:val="00621DBE"/>
    <w:rsid w:val="006220B7"/>
    <w:rsid w:val="00624068"/>
    <w:rsid w:val="00624DF0"/>
    <w:rsid w:val="00625786"/>
    <w:rsid w:val="00626F45"/>
    <w:rsid w:val="006276DC"/>
    <w:rsid w:val="00627AB6"/>
    <w:rsid w:val="00630492"/>
    <w:rsid w:val="00630880"/>
    <w:rsid w:val="00630F35"/>
    <w:rsid w:val="00630F42"/>
    <w:rsid w:val="00631366"/>
    <w:rsid w:val="006319E1"/>
    <w:rsid w:val="00631B70"/>
    <w:rsid w:val="00632031"/>
    <w:rsid w:val="0063231C"/>
    <w:rsid w:val="00632823"/>
    <w:rsid w:val="00632D91"/>
    <w:rsid w:val="00632EF7"/>
    <w:rsid w:val="006356FB"/>
    <w:rsid w:val="00635D5A"/>
    <w:rsid w:val="006379AD"/>
    <w:rsid w:val="00640C7E"/>
    <w:rsid w:val="00640E5E"/>
    <w:rsid w:val="006410A7"/>
    <w:rsid w:val="00641C5A"/>
    <w:rsid w:val="0064218F"/>
    <w:rsid w:val="00643B18"/>
    <w:rsid w:val="00643DA3"/>
    <w:rsid w:val="0064401A"/>
    <w:rsid w:val="00644244"/>
    <w:rsid w:val="00644D23"/>
    <w:rsid w:val="00645110"/>
    <w:rsid w:val="006454B2"/>
    <w:rsid w:val="006459AB"/>
    <w:rsid w:val="00646106"/>
    <w:rsid w:val="00647F07"/>
    <w:rsid w:val="0065027B"/>
    <w:rsid w:val="00650DA4"/>
    <w:rsid w:val="00652174"/>
    <w:rsid w:val="006527E4"/>
    <w:rsid w:val="00653143"/>
    <w:rsid w:val="00653272"/>
    <w:rsid w:val="00653F4E"/>
    <w:rsid w:val="006540FE"/>
    <w:rsid w:val="00654F97"/>
    <w:rsid w:val="006556E9"/>
    <w:rsid w:val="0065591A"/>
    <w:rsid w:val="00655981"/>
    <w:rsid w:val="006559D3"/>
    <w:rsid w:val="00655EE6"/>
    <w:rsid w:val="00656374"/>
    <w:rsid w:val="006564B7"/>
    <w:rsid w:val="006565ED"/>
    <w:rsid w:val="00656A5F"/>
    <w:rsid w:val="00656C81"/>
    <w:rsid w:val="00656E7B"/>
    <w:rsid w:val="00660349"/>
    <w:rsid w:val="00661822"/>
    <w:rsid w:val="00662664"/>
    <w:rsid w:val="0066295D"/>
    <w:rsid w:val="0066302B"/>
    <w:rsid w:val="00664E4E"/>
    <w:rsid w:val="00666151"/>
    <w:rsid w:val="00666616"/>
    <w:rsid w:val="006671DB"/>
    <w:rsid w:val="00667870"/>
    <w:rsid w:val="00667EDE"/>
    <w:rsid w:val="00671BC1"/>
    <w:rsid w:val="0067272E"/>
    <w:rsid w:val="006730EF"/>
    <w:rsid w:val="006732C0"/>
    <w:rsid w:val="00673356"/>
    <w:rsid w:val="0067421B"/>
    <w:rsid w:val="00674376"/>
    <w:rsid w:val="006762EA"/>
    <w:rsid w:val="0067645D"/>
    <w:rsid w:val="00677849"/>
    <w:rsid w:val="00680354"/>
    <w:rsid w:val="00680A8A"/>
    <w:rsid w:val="00681DBA"/>
    <w:rsid w:val="00682E79"/>
    <w:rsid w:val="0068482A"/>
    <w:rsid w:val="00684B8D"/>
    <w:rsid w:val="0068543F"/>
    <w:rsid w:val="006856E4"/>
    <w:rsid w:val="00685A1A"/>
    <w:rsid w:val="00685BDE"/>
    <w:rsid w:val="00685D5D"/>
    <w:rsid w:val="00687019"/>
    <w:rsid w:val="00687A74"/>
    <w:rsid w:val="006902FF"/>
    <w:rsid w:val="0069199C"/>
    <w:rsid w:val="006919BC"/>
    <w:rsid w:val="0069313C"/>
    <w:rsid w:val="0069340A"/>
    <w:rsid w:val="006939E9"/>
    <w:rsid w:val="0069543E"/>
    <w:rsid w:val="006954DB"/>
    <w:rsid w:val="006961F6"/>
    <w:rsid w:val="006961FE"/>
    <w:rsid w:val="006962C7"/>
    <w:rsid w:val="006966C9"/>
    <w:rsid w:val="00697694"/>
    <w:rsid w:val="00697B81"/>
    <w:rsid w:val="006A0748"/>
    <w:rsid w:val="006A0E10"/>
    <w:rsid w:val="006A2163"/>
    <w:rsid w:val="006A241E"/>
    <w:rsid w:val="006A2D29"/>
    <w:rsid w:val="006A3A32"/>
    <w:rsid w:val="006A4DFE"/>
    <w:rsid w:val="006A5085"/>
    <w:rsid w:val="006A7511"/>
    <w:rsid w:val="006A7747"/>
    <w:rsid w:val="006B01FE"/>
    <w:rsid w:val="006B1164"/>
    <w:rsid w:val="006B2C5F"/>
    <w:rsid w:val="006B33DD"/>
    <w:rsid w:val="006B379F"/>
    <w:rsid w:val="006B475E"/>
    <w:rsid w:val="006B500F"/>
    <w:rsid w:val="006B66DE"/>
    <w:rsid w:val="006B693F"/>
    <w:rsid w:val="006B6B15"/>
    <w:rsid w:val="006B7CD6"/>
    <w:rsid w:val="006C0466"/>
    <w:rsid w:val="006C11C7"/>
    <w:rsid w:val="006C20A0"/>
    <w:rsid w:val="006C26DE"/>
    <w:rsid w:val="006C292B"/>
    <w:rsid w:val="006C3345"/>
    <w:rsid w:val="006C3EBA"/>
    <w:rsid w:val="006C448F"/>
    <w:rsid w:val="006C48DB"/>
    <w:rsid w:val="006C4D93"/>
    <w:rsid w:val="006C5B8E"/>
    <w:rsid w:val="006C5D6A"/>
    <w:rsid w:val="006C5E32"/>
    <w:rsid w:val="006C6E76"/>
    <w:rsid w:val="006C7D6C"/>
    <w:rsid w:val="006C7E37"/>
    <w:rsid w:val="006D0246"/>
    <w:rsid w:val="006D0482"/>
    <w:rsid w:val="006D05FC"/>
    <w:rsid w:val="006D08F7"/>
    <w:rsid w:val="006D0FDF"/>
    <w:rsid w:val="006D1B60"/>
    <w:rsid w:val="006D215E"/>
    <w:rsid w:val="006D296D"/>
    <w:rsid w:val="006D2E73"/>
    <w:rsid w:val="006D3175"/>
    <w:rsid w:val="006D3189"/>
    <w:rsid w:val="006D4AE5"/>
    <w:rsid w:val="006D4DA7"/>
    <w:rsid w:val="006D4DCE"/>
    <w:rsid w:val="006D5F5B"/>
    <w:rsid w:val="006D6656"/>
    <w:rsid w:val="006E008C"/>
    <w:rsid w:val="006E0515"/>
    <w:rsid w:val="006E1073"/>
    <w:rsid w:val="006E1856"/>
    <w:rsid w:val="006E22CF"/>
    <w:rsid w:val="006E2ED6"/>
    <w:rsid w:val="006E35FB"/>
    <w:rsid w:val="006E3684"/>
    <w:rsid w:val="006E3733"/>
    <w:rsid w:val="006E42CF"/>
    <w:rsid w:val="006E4D3C"/>
    <w:rsid w:val="006E6115"/>
    <w:rsid w:val="006E67D6"/>
    <w:rsid w:val="006E7B0A"/>
    <w:rsid w:val="006E7BD7"/>
    <w:rsid w:val="006E7BE3"/>
    <w:rsid w:val="006E7F2A"/>
    <w:rsid w:val="006F0D18"/>
    <w:rsid w:val="006F12CD"/>
    <w:rsid w:val="006F3678"/>
    <w:rsid w:val="006F3B29"/>
    <w:rsid w:val="006F3DF1"/>
    <w:rsid w:val="006F468B"/>
    <w:rsid w:val="006F4CDB"/>
    <w:rsid w:val="006F53E9"/>
    <w:rsid w:val="006F5E47"/>
    <w:rsid w:val="006F7C8E"/>
    <w:rsid w:val="00701E83"/>
    <w:rsid w:val="00701F2D"/>
    <w:rsid w:val="00702069"/>
    <w:rsid w:val="007020D2"/>
    <w:rsid w:val="00702A21"/>
    <w:rsid w:val="00702CE0"/>
    <w:rsid w:val="00703926"/>
    <w:rsid w:val="007045BF"/>
    <w:rsid w:val="00705717"/>
    <w:rsid w:val="00705FD9"/>
    <w:rsid w:val="007070C5"/>
    <w:rsid w:val="00707613"/>
    <w:rsid w:val="007079C0"/>
    <w:rsid w:val="00710382"/>
    <w:rsid w:val="007109F5"/>
    <w:rsid w:val="00712144"/>
    <w:rsid w:val="00712841"/>
    <w:rsid w:val="00713693"/>
    <w:rsid w:val="00713A04"/>
    <w:rsid w:val="00714031"/>
    <w:rsid w:val="00715356"/>
    <w:rsid w:val="00715928"/>
    <w:rsid w:val="00715A56"/>
    <w:rsid w:val="00715F3E"/>
    <w:rsid w:val="00716737"/>
    <w:rsid w:val="00720591"/>
    <w:rsid w:val="00720E30"/>
    <w:rsid w:val="00721C04"/>
    <w:rsid w:val="00721D8C"/>
    <w:rsid w:val="00722483"/>
    <w:rsid w:val="00722638"/>
    <w:rsid w:val="00723877"/>
    <w:rsid w:val="00724225"/>
    <w:rsid w:val="007242A8"/>
    <w:rsid w:val="00725DA7"/>
    <w:rsid w:val="00725FA2"/>
    <w:rsid w:val="007268E9"/>
    <w:rsid w:val="007270B6"/>
    <w:rsid w:val="00727612"/>
    <w:rsid w:val="00727FE5"/>
    <w:rsid w:val="00731032"/>
    <w:rsid w:val="00731277"/>
    <w:rsid w:val="007338B4"/>
    <w:rsid w:val="00734E93"/>
    <w:rsid w:val="00735AF3"/>
    <w:rsid w:val="00735FC3"/>
    <w:rsid w:val="00736518"/>
    <w:rsid w:val="0073693E"/>
    <w:rsid w:val="00736FDD"/>
    <w:rsid w:val="00737102"/>
    <w:rsid w:val="007402E0"/>
    <w:rsid w:val="00740DCD"/>
    <w:rsid w:val="00741925"/>
    <w:rsid w:val="0074274D"/>
    <w:rsid w:val="00743245"/>
    <w:rsid w:val="00743541"/>
    <w:rsid w:val="00744322"/>
    <w:rsid w:val="00744C07"/>
    <w:rsid w:val="00745153"/>
    <w:rsid w:val="007459EC"/>
    <w:rsid w:val="00745B2F"/>
    <w:rsid w:val="00745D88"/>
    <w:rsid w:val="007465D6"/>
    <w:rsid w:val="0074697C"/>
    <w:rsid w:val="00746A5B"/>
    <w:rsid w:val="00746B30"/>
    <w:rsid w:val="00751798"/>
    <w:rsid w:val="0075181B"/>
    <w:rsid w:val="00753167"/>
    <w:rsid w:val="007546DE"/>
    <w:rsid w:val="007549B7"/>
    <w:rsid w:val="00754D20"/>
    <w:rsid w:val="00754F1B"/>
    <w:rsid w:val="0075550E"/>
    <w:rsid w:val="00755CAF"/>
    <w:rsid w:val="00755D3D"/>
    <w:rsid w:val="007564BB"/>
    <w:rsid w:val="0075654D"/>
    <w:rsid w:val="00756C4D"/>
    <w:rsid w:val="00760779"/>
    <w:rsid w:val="007619FD"/>
    <w:rsid w:val="00762968"/>
    <w:rsid w:val="007629FF"/>
    <w:rsid w:val="00762DDC"/>
    <w:rsid w:val="00762FD9"/>
    <w:rsid w:val="007651ED"/>
    <w:rsid w:val="00766323"/>
    <w:rsid w:val="007675D8"/>
    <w:rsid w:val="00767630"/>
    <w:rsid w:val="00771D9D"/>
    <w:rsid w:val="00772E7C"/>
    <w:rsid w:val="00773C1A"/>
    <w:rsid w:val="007761EC"/>
    <w:rsid w:val="00777B7F"/>
    <w:rsid w:val="00777D85"/>
    <w:rsid w:val="00777F4E"/>
    <w:rsid w:val="00780884"/>
    <w:rsid w:val="007809C6"/>
    <w:rsid w:val="00780E57"/>
    <w:rsid w:val="00781125"/>
    <w:rsid w:val="007811BF"/>
    <w:rsid w:val="00781356"/>
    <w:rsid w:val="00781E21"/>
    <w:rsid w:val="0078278C"/>
    <w:rsid w:val="00782C8A"/>
    <w:rsid w:val="00783976"/>
    <w:rsid w:val="0078450C"/>
    <w:rsid w:val="00785336"/>
    <w:rsid w:val="00785908"/>
    <w:rsid w:val="00786DEB"/>
    <w:rsid w:val="0078779E"/>
    <w:rsid w:val="00787D4D"/>
    <w:rsid w:val="00787E4B"/>
    <w:rsid w:val="00791736"/>
    <w:rsid w:val="00793104"/>
    <w:rsid w:val="00793642"/>
    <w:rsid w:val="00794152"/>
    <w:rsid w:val="00794FF9"/>
    <w:rsid w:val="00795E5B"/>
    <w:rsid w:val="007962A4"/>
    <w:rsid w:val="00796330"/>
    <w:rsid w:val="00797ABC"/>
    <w:rsid w:val="00797FDF"/>
    <w:rsid w:val="007A088C"/>
    <w:rsid w:val="007A0CD9"/>
    <w:rsid w:val="007A19AE"/>
    <w:rsid w:val="007A1D61"/>
    <w:rsid w:val="007A1EF9"/>
    <w:rsid w:val="007A21EB"/>
    <w:rsid w:val="007A2CD6"/>
    <w:rsid w:val="007A3731"/>
    <w:rsid w:val="007A4F70"/>
    <w:rsid w:val="007A5375"/>
    <w:rsid w:val="007A6190"/>
    <w:rsid w:val="007A61E3"/>
    <w:rsid w:val="007A62D4"/>
    <w:rsid w:val="007A7B45"/>
    <w:rsid w:val="007A7D50"/>
    <w:rsid w:val="007B01F4"/>
    <w:rsid w:val="007B11AE"/>
    <w:rsid w:val="007B1B34"/>
    <w:rsid w:val="007B21ED"/>
    <w:rsid w:val="007B26EB"/>
    <w:rsid w:val="007B40FA"/>
    <w:rsid w:val="007B4556"/>
    <w:rsid w:val="007B48FB"/>
    <w:rsid w:val="007B5854"/>
    <w:rsid w:val="007B6325"/>
    <w:rsid w:val="007B74B6"/>
    <w:rsid w:val="007B7D53"/>
    <w:rsid w:val="007B7E63"/>
    <w:rsid w:val="007C20B7"/>
    <w:rsid w:val="007C3C18"/>
    <w:rsid w:val="007C4649"/>
    <w:rsid w:val="007C540D"/>
    <w:rsid w:val="007C5D44"/>
    <w:rsid w:val="007C621D"/>
    <w:rsid w:val="007C62A0"/>
    <w:rsid w:val="007C6AAD"/>
    <w:rsid w:val="007C6E15"/>
    <w:rsid w:val="007C7A70"/>
    <w:rsid w:val="007D4887"/>
    <w:rsid w:val="007D49F0"/>
    <w:rsid w:val="007D5CF9"/>
    <w:rsid w:val="007D6BAC"/>
    <w:rsid w:val="007D7361"/>
    <w:rsid w:val="007E07A9"/>
    <w:rsid w:val="007E0CEC"/>
    <w:rsid w:val="007E1818"/>
    <w:rsid w:val="007E18A1"/>
    <w:rsid w:val="007E19AF"/>
    <w:rsid w:val="007E1BEA"/>
    <w:rsid w:val="007E1EAA"/>
    <w:rsid w:val="007E20B5"/>
    <w:rsid w:val="007E27AB"/>
    <w:rsid w:val="007E3299"/>
    <w:rsid w:val="007E32A1"/>
    <w:rsid w:val="007E38F9"/>
    <w:rsid w:val="007E3996"/>
    <w:rsid w:val="007E4046"/>
    <w:rsid w:val="007E55D2"/>
    <w:rsid w:val="007E560A"/>
    <w:rsid w:val="007E667A"/>
    <w:rsid w:val="007E6A30"/>
    <w:rsid w:val="007E70E3"/>
    <w:rsid w:val="007E7589"/>
    <w:rsid w:val="007E79C5"/>
    <w:rsid w:val="007E79ED"/>
    <w:rsid w:val="007E7C9A"/>
    <w:rsid w:val="007E7DEF"/>
    <w:rsid w:val="007F03D7"/>
    <w:rsid w:val="007F1127"/>
    <w:rsid w:val="007F1A8E"/>
    <w:rsid w:val="007F2625"/>
    <w:rsid w:val="007F32B3"/>
    <w:rsid w:val="007F36E7"/>
    <w:rsid w:val="007F3874"/>
    <w:rsid w:val="007F3EB4"/>
    <w:rsid w:val="007F4365"/>
    <w:rsid w:val="007F5944"/>
    <w:rsid w:val="007F5E92"/>
    <w:rsid w:val="007F6B47"/>
    <w:rsid w:val="007F6EC4"/>
    <w:rsid w:val="00800E0C"/>
    <w:rsid w:val="0080168F"/>
    <w:rsid w:val="00801746"/>
    <w:rsid w:val="008021E3"/>
    <w:rsid w:val="00803DE4"/>
    <w:rsid w:val="0080406B"/>
    <w:rsid w:val="00804A43"/>
    <w:rsid w:val="00804E09"/>
    <w:rsid w:val="00805D98"/>
    <w:rsid w:val="00806652"/>
    <w:rsid w:val="00806FA5"/>
    <w:rsid w:val="00807C84"/>
    <w:rsid w:val="00810A06"/>
    <w:rsid w:val="00810BCE"/>
    <w:rsid w:val="008114E7"/>
    <w:rsid w:val="008119BC"/>
    <w:rsid w:val="008121FD"/>
    <w:rsid w:val="0081284B"/>
    <w:rsid w:val="00812B49"/>
    <w:rsid w:val="008131C3"/>
    <w:rsid w:val="008135BC"/>
    <w:rsid w:val="00813B12"/>
    <w:rsid w:val="00813BF6"/>
    <w:rsid w:val="00813EF2"/>
    <w:rsid w:val="00813F90"/>
    <w:rsid w:val="00814120"/>
    <w:rsid w:val="00814474"/>
    <w:rsid w:val="00815D0C"/>
    <w:rsid w:val="00817055"/>
    <w:rsid w:val="008178CB"/>
    <w:rsid w:val="00817BF8"/>
    <w:rsid w:val="008207B6"/>
    <w:rsid w:val="00820CD3"/>
    <w:rsid w:val="00821137"/>
    <w:rsid w:val="0082173E"/>
    <w:rsid w:val="0082280E"/>
    <w:rsid w:val="00822841"/>
    <w:rsid w:val="0082317B"/>
    <w:rsid w:val="0082335E"/>
    <w:rsid w:val="008233B1"/>
    <w:rsid w:val="0082370C"/>
    <w:rsid w:val="0082383E"/>
    <w:rsid w:val="0082402C"/>
    <w:rsid w:val="00824904"/>
    <w:rsid w:val="00826046"/>
    <w:rsid w:val="00826274"/>
    <w:rsid w:val="008279AD"/>
    <w:rsid w:val="00827E35"/>
    <w:rsid w:val="008309C4"/>
    <w:rsid w:val="00830D76"/>
    <w:rsid w:val="008314B1"/>
    <w:rsid w:val="008316EC"/>
    <w:rsid w:val="008322F0"/>
    <w:rsid w:val="00833D3E"/>
    <w:rsid w:val="00833DD1"/>
    <w:rsid w:val="00834471"/>
    <w:rsid w:val="00836FBC"/>
    <w:rsid w:val="00840788"/>
    <w:rsid w:val="00840FE8"/>
    <w:rsid w:val="00841C6F"/>
    <w:rsid w:val="008424C9"/>
    <w:rsid w:val="008425B4"/>
    <w:rsid w:val="0084323F"/>
    <w:rsid w:val="008433BA"/>
    <w:rsid w:val="0084359E"/>
    <w:rsid w:val="008435D0"/>
    <w:rsid w:val="008440BD"/>
    <w:rsid w:val="00844179"/>
    <w:rsid w:val="00844FAB"/>
    <w:rsid w:val="0084582C"/>
    <w:rsid w:val="00845B74"/>
    <w:rsid w:val="00846016"/>
    <w:rsid w:val="00846366"/>
    <w:rsid w:val="008463B7"/>
    <w:rsid w:val="008473D6"/>
    <w:rsid w:val="008502C7"/>
    <w:rsid w:val="008504E2"/>
    <w:rsid w:val="00851C3E"/>
    <w:rsid w:val="00851E65"/>
    <w:rsid w:val="008544AB"/>
    <w:rsid w:val="00855B07"/>
    <w:rsid w:val="008560F7"/>
    <w:rsid w:val="00856A06"/>
    <w:rsid w:val="00856C39"/>
    <w:rsid w:val="0085754A"/>
    <w:rsid w:val="00857E0A"/>
    <w:rsid w:val="00860436"/>
    <w:rsid w:val="008606B4"/>
    <w:rsid w:val="00861B9B"/>
    <w:rsid w:val="00863E8E"/>
    <w:rsid w:val="0086448E"/>
    <w:rsid w:val="00864969"/>
    <w:rsid w:val="00864A50"/>
    <w:rsid w:val="00866A1A"/>
    <w:rsid w:val="00866E89"/>
    <w:rsid w:val="008673F3"/>
    <w:rsid w:val="00870B07"/>
    <w:rsid w:val="00870FD6"/>
    <w:rsid w:val="00870FFF"/>
    <w:rsid w:val="0087130F"/>
    <w:rsid w:val="008715AA"/>
    <w:rsid w:val="008715CA"/>
    <w:rsid w:val="0087304F"/>
    <w:rsid w:val="00873A11"/>
    <w:rsid w:val="00875A5D"/>
    <w:rsid w:val="00875F54"/>
    <w:rsid w:val="00876801"/>
    <w:rsid w:val="00876B19"/>
    <w:rsid w:val="008810F2"/>
    <w:rsid w:val="00882166"/>
    <w:rsid w:val="008842F6"/>
    <w:rsid w:val="00884B28"/>
    <w:rsid w:val="00884CC8"/>
    <w:rsid w:val="00884CE9"/>
    <w:rsid w:val="0088513E"/>
    <w:rsid w:val="00885C9A"/>
    <w:rsid w:val="0088786A"/>
    <w:rsid w:val="00887C60"/>
    <w:rsid w:val="00890A85"/>
    <w:rsid w:val="00890E15"/>
    <w:rsid w:val="00891437"/>
    <w:rsid w:val="00891BFC"/>
    <w:rsid w:val="00892208"/>
    <w:rsid w:val="008934F5"/>
    <w:rsid w:val="008935AA"/>
    <w:rsid w:val="00893C32"/>
    <w:rsid w:val="0089519E"/>
    <w:rsid w:val="008954D2"/>
    <w:rsid w:val="008960C8"/>
    <w:rsid w:val="00896141"/>
    <w:rsid w:val="0089634B"/>
    <w:rsid w:val="00897275"/>
    <w:rsid w:val="00897C85"/>
    <w:rsid w:val="00897EFD"/>
    <w:rsid w:val="008A06CE"/>
    <w:rsid w:val="008A0DEB"/>
    <w:rsid w:val="008A19C9"/>
    <w:rsid w:val="008A21C4"/>
    <w:rsid w:val="008A22A3"/>
    <w:rsid w:val="008A264E"/>
    <w:rsid w:val="008A3005"/>
    <w:rsid w:val="008A348F"/>
    <w:rsid w:val="008A415F"/>
    <w:rsid w:val="008A609E"/>
    <w:rsid w:val="008A6361"/>
    <w:rsid w:val="008A66AC"/>
    <w:rsid w:val="008A7376"/>
    <w:rsid w:val="008A7866"/>
    <w:rsid w:val="008A7A58"/>
    <w:rsid w:val="008B0CC3"/>
    <w:rsid w:val="008B0CCD"/>
    <w:rsid w:val="008B1A23"/>
    <w:rsid w:val="008B4596"/>
    <w:rsid w:val="008B5202"/>
    <w:rsid w:val="008B71BA"/>
    <w:rsid w:val="008B768F"/>
    <w:rsid w:val="008C0F5E"/>
    <w:rsid w:val="008C1846"/>
    <w:rsid w:val="008C2132"/>
    <w:rsid w:val="008C24B9"/>
    <w:rsid w:val="008C2568"/>
    <w:rsid w:val="008C31AC"/>
    <w:rsid w:val="008C4071"/>
    <w:rsid w:val="008C4219"/>
    <w:rsid w:val="008C463B"/>
    <w:rsid w:val="008C4783"/>
    <w:rsid w:val="008C4C17"/>
    <w:rsid w:val="008C4CBA"/>
    <w:rsid w:val="008C4E12"/>
    <w:rsid w:val="008C4F78"/>
    <w:rsid w:val="008C5186"/>
    <w:rsid w:val="008C53D7"/>
    <w:rsid w:val="008C5994"/>
    <w:rsid w:val="008C6136"/>
    <w:rsid w:val="008C7971"/>
    <w:rsid w:val="008D0255"/>
    <w:rsid w:val="008D0542"/>
    <w:rsid w:val="008D148C"/>
    <w:rsid w:val="008D1D54"/>
    <w:rsid w:val="008D1F23"/>
    <w:rsid w:val="008D204B"/>
    <w:rsid w:val="008D21E3"/>
    <w:rsid w:val="008D2D5D"/>
    <w:rsid w:val="008D431D"/>
    <w:rsid w:val="008D48E3"/>
    <w:rsid w:val="008D4984"/>
    <w:rsid w:val="008D5482"/>
    <w:rsid w:val="008D571D"/>
    <w:rsid w:val="008D656F"/>
    <w:rsid w:val="008D6F99"/>
    <w:rsid w:val="008D7177"/>
    <w:rsid w:val="008D7478"/>
    <w:rsid w:val="008E12AF"/>
    <w:rsid w:val="008E2A4B"/>
    <w:rsid w:val="008E2EAE"/>
    <w:rsid w:val="008E3F40"/>
    <w:rsid w:val="008E41EC"/>
    <w:rsid w:val="008E45D4"/>
    <w:rsid w:val="008E46A7"/>
    <w:rsid w:val="008E4EDE"/>
    <w:rsid w:val="008E546C"/>
    <w:rsid w:val="008E5D3B"/>
    <w:rsid w:val="008E5EE6"/>
    <w:rsid w:val="008E6370"/>
    <w:rsid w:val="008E6A2F"/>
    <w:rsid w:val="008E6DD6"/>
    <w:rsid w:val="008E7067"/>
    <w:rsid w:val="008E70D8"/>
    <w:rsid w:val="008E7147"/>
    <w:rsid w:val="008E72E1"/>
    <w:rsid w:val="008E781B"/>
    <w:rsid w:val="008E799D"/>
    <w:rsid w:val="008F0B0A"/>
    <w:rsid w:val="008F2B25"/>
    <w:rsid w:val="008F3C38"/>
    <w:rsid w:val="008F3E53"/>
    <w:rsid w:val="008F5844"/>
    <w:rsid w:val="0090048F"/>
    <w:rsid w:val="009005F4"/>
    <w:rsid w:val="00900DCA"/>
    <w:rsid w:val="0090151F"/>
    <w:rsid w:val="00901DAD"/>
    <w:rsid w:val="009026C3"/>
    <w:rsid w:val="009039E5"/>
    <w:rsid w:val="009047FB"/>
    <w:rsid w:val="00904D22"/>
    <w:rsid w:val="00905E55"/>
    <w:rsid w:val="00906685"/>
    <w:rsid w:val="00907447"/>
    <w:rsid w:val="00910701"/>
    <w:rsid w:val="00910AE8"/>
    <w:rsid w:val="00910CC8"/>
    <w:rsid w:val="00910D82"/>
    <w:rsid w:val="00911266"/>
    <w:rsid w:val="00912400"/>
    <w:rsid w:val="009146E5"/>
    <w:rsid w:val="00914D84"/>
    <w:rsid w:val="00915831"/>
    <w:rsid w:val="00915E08"/>
    <w:rsid w:val="00916634"/>
    <w:rsid w:val="0092043C"/>
    <w:rsid w:val="00920907"/>
    <w:rsid w:val="00921051"/>
    <w:rsid w:val="00921935"/>
    <w:rsid w:val="00921E78"/>
    <w:rsid w:val="00923ACC"/>
    <w:rsid w:val="009241C7"/>
    <w:rsid w:val="009248F4"/>
    <w:rsid w:val="0092502C"/>
    <w:rsid w:val="0092521E"/>
    <w:rsid w:val="0092636A"/>
    <w:rsid w:val="00926C06"/>
    <w:rsid w:val="00927963"/>
    <w:rsid w:val="00927E20"/>
    <w:rsid w:val="00930024"/>
    <w:rsid w:val="009304F0"/>
    <w:rsid w:val="009305F9"/>
    <w:rsid w:val="009313D1"/>
    <w:rsid w:val="00931A2C"/>
    <w:rsid w:val="00932507"/>
    <w:rsid w:val="009330D6"/>
    <w:rsid w:val="009336CF"/>
    <w:rsid w:val="0093371A"/>
    <w:rsid w:val="00934785"/>
    <w:rsid w:val="00935D3A"/>
    <w:rsid w:val="0094079B"/>
    <w:rsid w:val="00940E9B"/>
    <w:rsid w:val="00942119"/>
    <w:rsid w:val="009422F7"/>
    <w:rsid w:val="0094242E"/>
    <w:rsid w:val="00942D67"/>
    <w:rsid w:val="00942DB8"/>
    <w:rsid w:val="00943976"/>
    <w:rsid w:val="00943C80"/>
    <w:rsid w:val="009443BF"/>
    <w:rsid w:val="00945C9D"/>
    <w:rsid w:val="00947A65"/>
    <w:rsid w:val="00950490"/>
    <w:rsid w:val="009509E2"/>
    <w:rsid w:val="00950C3E"/>
    <w:rsid w:val="009518CA"/>
    <w:rsid w:val="00951CA2"/>
    <w:rsid w:val="00951DE9"/>
    <w:rsid w:val="00951E50"/>
    <w:rsid w:val="00951EFF"/>
    <w:rsid w:val="00952199"/>
    <w:rsid w:val="00952347"/>
    <w:rsid w:val="0095286C"/>
    <w:rsid w:val="00953000"/>
    <w:rsid w:val="00955AEF"/>
    <w:rsid w:val="00956088"/>
    <w:rsid w:val="00956701"/>
    <w:rsid w:val="009567A3"/>
    <w:rsid w:val="00956EEF"/>
    <w:rsid w:val="00957C7B"/>
    <w:rsid w:val="00960113"/>
    <w:rsid w:val="00960C3A"/>
    <w:rsid w:val="00961700"/>
    <w:rsid w:val="00963130"/>
    <w:rsid w:val="009633C9"/>
    <w:rsid w:val="0096388E"/>
    <w:rsid w:val="00963F4E"/>
    <w:rsid w:val="009642C5"/>
    <w:rsid w:val="009648DB"/>
    <w:rsid w:val="00964EB3"/>
    <w:rsid w:val="00965837"/>
    <w:rsid w:val="009659EE"/>
    <w:rsid w:val="00965B7F"/>
    <w:rsid w:val="00965D2D"/>
    <w:rsid w:val="009716F3"/>
    <w:rsid w:val="0097199E"/>
    <w:rsid w:val="00971D13"/>
    <w:rsid w:val="009728EC"/>
    <w:rsid w:val="00972A59"/>
    <w:rsid w:val="009733B5"/>
    <w:rsid w:val="0097441D"/>
    <w:rsid w:val="009745C6"/>
    <w:rsid w:val="009749B3"/>
    <w:rsid w:val="009755D9"/>
    <w:rsid w:val="00975F07"/>
    <w:rsid w:val="009762FE"/>
    <w:rsid w:val="009764D5"/>
    <w:rsid w:val="0097650B"/>
    <w:rsid w:val="009767B3"/>
    <w:rsid w:val="00976FE1"/>
    <w:rsid w:val="009770C8"/>
    <w:rsid w:val="00981757"/>
    <w:rsid w:val="00981E9C"/>
    <w:rsid w:val="00982AF3"/>
    <w:rsid w:val="00984BF7"/>
    <w:rsid w:val="0098511B"/>
    <w:rsid w:val="00985578"/>
    <w:rsid w:val="00985B18"/>
    <w:rsid w:val="00987BCC"/>
    <w:rsid w:val="00991139"/>
    <w:rsid w:val="0099122E"/>
    <w:rsid w:val="00991F49"/>
    <w:rsid w:val="00992924"/>
    <w:rsid w:val="009935DC"/>
    <w:rsid w:val="009937DF"/>
    <w:rsid w:val="00993808"/>
    <w:rsid w:val="009947FD"/>
    <w:rsid w:val="009948CF"/>
    <w:rsid w:val="00996928"/>
    <w:rsid w:val="009A15C8"/>
    <w:rsid w:val="009A1757"/>
    <w:rsid w:val="009A4371"/>
    <w:rsid w:val="009A7146"/>
    <w:rsid w:val="009A7663"/>
    <w:rsid w:val="009B0B0F"/>
    <w:rsid w:val="009B1874"/>
    <w:rsid w:val="009B1A36"/>
    <w:rsid w:val="009B1D08"/>
    <w:rsid w:val="009B2221"/>
    <w:rsid w:val="009B2645"/>
    <w:rsid w:val="009B3706"/>
    <w:rsid w:val="009B58AD"/>
    <w:rsid w:val="009B5936"/>
    <w:rsid w:val="009B5B9E"/>
    <w:rsid w:val="009B62EF"/>
    <w:rsid w:val="009B7C02"/>
    <w:rsid w:val="009C0DF6"/>
    <w:rsid w:val="009C10D6"/>
    <w:rsid w:val="009C11C8"/>
    <w:rsid w:val="009C1748"/>
    <w:rsid w:val="009C1D8B"/>
    <w:rsid w:val="009C1FFA"/>
    <w:rsid w:val="009C2350"/>
    <w:rsid w:val="009C3135"/>
    <w:rsid w:val="009C532D"/>
    <w:rsid w:val="009C5933"/>
    <w:rsid w:val="009C5DFA"/>
    <w:rsid w:val="009C6297"/>
    <w:rsid w:val="009C6544"/>
    <w:rsid w:val="009C7316"/>
    <w:rsid w:val="009C78B6"/>
    <w:rsid w:val="009C7DE9"/>
    <w:rsid w:val="009D008B"/>
    <w:rsid w:val="009D0099"/>
    <w:rsid w:val="009D025F"/>
    <w:rsid w:val="009D07B2"/>
    <w:rsid w:val="009D1F01"/>
    <w:rsid w:val="009D2FD6"/>
    <w:rsid w:val="009D3A15"/>
    <w:rsid w:val="009D3F3E"/>
    <w:rsid w:val="009D5A98"/>
    <w:rsid w:val="009D5E1C"/>
    <w:rsid w:val="009D7394"/>
    <w:rsid w:val="009E0298"/>
    <w:rsid w:val="009E031D"/>
    <w:rsid w:val="009E0C99"/>
    <w:rsid w:val="009E2C4D"/>
    <w:rsid w:val="009E2E6A"/>
    <w:rsid w:val="009E38A9"/>
    <w:rsid w:val="009E3EC3"/>
    <w:rsid w:val="009E44B7"/>
    <w:rsid w:val="009E50A1"/>
    <w:rsid w:val="009E614F"/>
    <w:rsid w:val="009E69A2"/>
    <w:rsid w:val="009E6ABA"/>
    <w:rsid w:val="009E6BEB"/>
    <w:rsid w:val="009E7086"/>
    <w:rsid w:val="009E739F"/>
    <w:rsid w:val="009E73B9"/>
    <w:rsid w:val="009E770E"/>
    <w:rsid w:val="009F0CDA"/>
    <w:rsid w:val="009F2179"/>
    <w:rsid w:val="009F24EF"/>
    <w:rsid w:val="009F2F53"/>
    <w:rsid w:val="009F30F3"/>
    <w:rsid w:val="009F3105"/>
    <w:rsid w:val="009F33F6"/>
    <w:rsid w:val="009F5405"/>
    <w:rsid w:val="009F6B9D"/>
    <w:rsid w:val="009F744F"/>
    <w:rsid w:val="009F7964"/>
    <w:rsid w:val="009F7AC9"/>
    <w:rsid w:val="00A00A4E"/>
    <w:rsid w:val="00A01270"/>
    <w:rsid w:val="00A01ED3"/>
    <w:rsid w:val="00A0247F"/>
    <w:rsid w:val="00A05191"/>
    <w:rsid w:val="00A0552D"/>
    <w:rsid w:val="00A05A65"/>
    <w:rsid w:val="00A05E47"/>
    <w:rsid w:val="00A06392"/>
    <w:rsid w:val="00A06A74"/>
    <w:rsid w:val="00A071B9"/>
    <w:rsid w:val="00A074C9"/>
    <w:rsid w:val="00A103D8"/>
    <w:rsid w:val="00A10D4C"/>
    <w:rsid w:val="00A10F28"/>
    <w:rsid w:val="00A12203"/>
    <w:rsid w:val="00A12C8F"/>
    <w:rsid w:val="00A13032"/>
    <w:rsid w:val="00A14418"/>
    <w:rsid w:val="00A14DB8"/>
    <w:rsid w:val="00A16323"/>
    <w:rsid w:val="00A164BC"/>
    <w:rsid w:val="00A176AD"/>
    <w:rsid w:val="00A17F52"/>
    <w:rsid w:val="00A200B5"/>
    <w:rsid w:val="00A20F52"/>
    <w:rsid w:val="00A212AB"/>
    <w:rsid w:val="00A21E31"/>
    <w:rsid w:val="00A21EDE"/>
    <w:rsid w:val="00A2334C"/>
    <w:rsid w:val="00A237E6"/>
    <w:rsid w:val="00A23A48"/>
    <w:rsid w:val="00A241B8"/>
    <w:rsid w:val="00A252E0"/>
    <w:rsid w:val="00A25B80"/>
    <w:rsid w:val="00A27B1B"/>
    <w:rsid w:val="00A27DAD"/>
    <w:rsid w:val="00A27EB0"/>
    <w:rsid w:val="00A27F8D"/>
    <w:rsid w:val="00A30440"/>
    <w:rsid w:val="00A304D4"/>
    <w:rsid w:val="00A326B4"/>
    <w:rsid w:val="00A3285E"/>
    <w:rsid w:val="00A32F42"/>
    <w:rsid w:val="00A34368"/>
    <w:rsid w:val="00A34DB3"/>
    <w:rsid w:val="00A354BF"/>
    <w:rsid w:val="00A3682E"/>
    <w:rsid w:val="00A36895"/>
    <w:rsid w:val="00A37F89"/>
    <w:rsid w:val="00A411DB"/>
    <w:rsid w:val="00A41612"/>
    <w:rsid w:val="00A41C07"/>
    <w:rsid w:val="00A41FF3"/>
    <w:rsid w:val="00A42024"/>
    <w:rsid w:val="00A437E8"/>
    <w:rsid w:val="00A43B90"/>
    <w:rsid w:val="00A43CFF"/>
    <w:rsid w:val="00A442CC"/>
    <w:rsid w:val="00A4451E"/>
    <w:rsid w:val="00A44BB5"/>
    <w:rsid w:val="00A44E4F"/>
    <w:rsid w:val="00A45C21"/>
    <w:rsid w:val="00A46360"/>
    <w:rsid w:val="00A471AD"/>
    <w:rsid w:val="00A479F1"/>
    <w:rsid w:val="00A47CF1"/>
    <w:rsid w:val="00A50E5C"/>
    <w:rsid w:val="00A51AEC"/>
    <w:rsid w:val="00A52D31"/>
    <w:rsid w:val="00A52F1A"/>
    <w:rsid w:val="00A5370B"/>
    <w:rsid w:val="00A53730"/>
    <w:rsid w:val="00A54EBA"/>
    <w:rsid w:val="00A55524"/>
    <w:rsid w:val="00A55531"/>
    <w:rsid w:val="00A5683A"/>
    <w:rsid w:val="00A56F46"/>
    <w:rsid w:val="00A57035"/>
    <w:rsid w:val="00A57100"/>
    <w:rsid w:val="00A572E0"/>
    <w:rsid w:val="00A57AE8"/>
    <w:rsid w:val="00A57F13"/>
    <w:rsid w:val="00A60A71"/>
    <w:rsid w:val="00A615E2"/>
    <w:rsid w:val="00A61A45"/>
    <w:rsid w:val="00A61C98"/>
    <w:rsid w:val="00A620BD"/>
    <w:rsid w:val="00A62B8A"/>
    <w:rsid w:val="00A63993"/>
    <w:rsid w:val="00A648DB"/>
    <w:rsid w:val="00A64B5A"/>
    <w:rsid w:val="00A654B5"/>
    <w:rsid w:val="00A66DED"/>
    <w:rsid w:val="00A719C3"/>
    <w:rsid w:val="00A71BB2"/>
    <w:rsid w:val="00A71EE4"/>
    <w:rsid w:val="00A72BE7"/>
    <w:rsid w:val="00A73A80"/>
    <w:rsid w:val="00A75DCB"/>
    <w:rsid w:val="00A75EA5"/>
    <w:rsid w:val="00A770F6"/>
    <w:rsid w:val="00A77182"/>
    <w:rsid w:val="00A77AAC"/>
    <w:rsid w:val="00A811AD"/>
    <w:rsid w:val="00A81D81"/>
    <w:rsid w:val="00A820F0"/>
    <w:rsid w:val="00A820F7"/>
    <w:rsid w:val="00A820FC"/>
    <w:rsid w:val="00A82613"/>
    <w:rsid w:val="00A8295B"/>
    <w:rsid w:val="00A835B0"/>
    <w:rsid w:val="00A83912"/>
    <w:rsid w:val="00A83F30"/>
    <w:rsid w:val="00A842EE"/>
    <w:rsid w:val="00A8473E"/>
    <w:rsid w:val="00A87189"/>
    <w:rsid w:val="00A87FE1"/>
    <w:rsid w:val="00A90027"/>
    <w:rsid w:val="00A90DF5"/>
    <w:rsid w:val="00A91685"/>
    <w:rsid w:val="00A91E74"/>
    <w:rsid w:val="00A928A4"/>
    <w:rsid w:val="00A92B49"/>
    <w:rsid w:val="00A93DD1"/>
    <w:rsid w:val="00A940B4"/>
    <w:rsid w:val="00A95CBD"/>
    <w:rsid w:val="00A95E59"/>
    <w:rsid w:val="00A961CA"/>
    <w:rsid w:val="00A97227"/>
    <w:rsid w:val="00A97D8F"/>
    <w:rsid w:val="00AA0B9A"/>
    <w:rsid w:val="00AA1695"/>
    <w:rsid w:val="00AA1CB5"/>
    <w:rsid w:val="00AA2F99"/>
    <w:rsid w:val="00AA3887"/>
    <w:rsid w:val="00AA4858"/>
    <w:rsid w:val="00AA5B14"/>
    <w:rsid w:val="00AA5D1F"/>
    <w:rsid w:val="00AA5DB9"/>
    <w:rsid w:val="00AA6655"/>
    <w:rsid w:val="00AA66B8"/>
    <w:rsid w:val="00AA6A7F"/>
    <w:rsid w:val="00AA73F1"/>
    <w:rsid w:val="00AB0A16"/>
    <w:rsid w:val="00AB0A9B"/>
    <w:rsid w:val="00AB20AF"/>
    <w:rsid w:val="00AB4EBF"/>
    <w:rsid w:val="00AB533C"/>
    <w:rsid w:val="00AB5D73"/>
    <w:rsid w:val="00AB6678"/>
    <w:rsid w:val="00AB6FFB"/>
    <w:rsid w:val="00AC0136"/>
    <w:rsid w:val="00AC0B48"/>
    <w:rsid w:val="00AC1B1D"/>
    <w:rsid w:val="00AC55D4"/>
    <w:rsid w:val="00AC5C3D"/>
    <w:rsid w:val="00AC62F0"/>
    <w:rsid w:val="00AC6A96"/>
    <w:rsid w:val="00AD152C"/>
    <w:rsid w:val="00AD341E"/>
    <w:rsid w:val="00AD3758"/>
    <w:rsid w:val="00AD3E36"/>
    <w:rsid w:val="00AD4068"/>
    <w:rsid w:val="00AD429E"/>
    <w:rsid w:val="00AD44BD"/>
    <w:rsid w:val="00AD4685"/>
    <w:rsid w:val="00AD4E62"/>
    <w:rsid w:val="00AD5EF5"/>
    <w:rsid w:val="00AD76D2"/>
    <w:rsid w:val="00AE49F4"/>
    <w:rsid w:val="00AE54BC"/>
    <w:rsid w:val="00AE5704"/>
    <w:rsid w:val="00AE67A5"/>
    <w:rsid w:val="00AE68CB"/>
    <w:rsid w:val="00AF0032"/>
    <w:rsid w:val="00AF0F63"/>
    <w:rsid w:val="00AF1A52"/>
    <w:rsid w:val="00AF224E"/>
    <w:rsid w:val="00AF2DF4"/>
    <w:rsid w:val="00AF3034"/>
    <w:rsid w:val="00AF367F"/>
    <w:rsid w:val="00AF38C5"/>
    <w:rsid w:val="00AF42EB"/>
    <w:rsid w:val="00AF4B6F"/>
    <w:rsid w:val="00AF4DBE"/>
    <w:rsid w:val="00AF4F3D"/>
    <w:rsid w:val="00AF51F9"/>
    <w:rsid w:val="00AF5332"/>
    <w:rsid w:val="00AF5552"/>
    <w:rsid w:val="00AF6D26"/>
    <w:rsid w:val="00AF73E4"/>
    <w:rsid w:val="00AF7601"/>
    <w:rsid w:val="00AF7D04"/>
    <w:rsid w:val="00B000ED"/>
    <w:rsid w:val="00B007FB"/>
    <w:rsid w:val="00B0135A"/>
    <w:rsid w:val="00B01E6C"/>
    <w:rsid w:val="00B022CE"/>
    <w:rsid w:val="00B027D1"/>
    <w:rsid w:val="00B0315B"/>
    <w:rsid w:val="00B03866"/>
    <w:rsid w:val="00B041EE"/>
    <w:rsid w:val="00B04315"/>
    <w:rsid w:val="00B04CC6"/>
    <w:rsid w:val="00B050B9"/>
    <w:rsid w:val="00B05B50"/>
    <w:rsid w:val="00B05E27"/>
    <w:rsid w:val="00B05F4A"/>
    <w:rsid w:val="00B06CE5"/>
    <w:rsid w:val="00B07172"/>
    <w:rsid w:val="00B07390"/>
    <w:rsid w:val="00B07784"/>
    <w:rsid w:val="00B07C23"/>
    <w:rsid w:val="00B07FB9"/>
    <w:rsid w:val="00B101CB"/>
    <w:rsid w:val="00B10D64"/>
    <w:rsid w:val="00B11387"/>
    <w:rsid w:val="00B117AE"/>
    <w:rsid w:val="00B129C6"/>
    <w:rsid w:val="00B12EEF"/>
    <w:rsid w:val="00B13D47"/>
    <w:rsid w:val="00B1419A"/>
    <w:rsid w:val="00B14230"/>
    <w:rsid w:val="00B17583"/>
    <w:rsid w:val="00B1767A"/>
    <w:rsid w:val="00B20528"/>
    <w:rsid w:val="00B20D78"/>
    <w:rsid w:val="00B20EC0"/>
    <w:rsid w:val="00B2113C"/>
    <w:rsid w:val="00B224C0"/>
    <w:rsid w:val="00B22726"/>
    <w:rsid w:val="00B2276F"/>
    <w:rsid w:val="00B22A8B"/>
    <w:rsid w:val="00B232AD"/>
    <w:rsid w:val="00B23CCF"/>
    <w:rsid w:val="00B23EC3"/>
    <w:rsid w:val="00B2471F"/>
    <w:rsid w:val="00B24A78"/>
    <w:rsid w:val="00B25889"/>
    <w:rsid w:val="00B26501"/>
    <w:rsid w:val="00B267D8"/>
    <w:rsid w:val="00B26C86"/>
    <w:rsid w:val="00B300B3"/>
    <w:rsid w:val="00B30B8D"/>
    <w:rsid w:val="00B30D8A"/>
    <w:rsid w:val="00B30EBD"/>
    <w:rsid w:val="00B3152E"/>
    <w:rsid w:val="00B322F7"/>
    <w:rsid w:val="00B32536"/>
    <w:rsid w:val="00B3267E"/>
    <w:rsid w:val="00B3359B"/>
    <w:rsid w:val="00B33B3B"/>
    <w:rsid w:val="00B33E76"/>
    <w:rsid w:val="00B34C4D"/>
    <w:rsid w:val="00B35B35"/>
    <w:rsid w:val="00B363CE"/>
    <w:rsid w:val="00B36AB5"/>
    <w:rsid w:val="00B36E86"/>
    <w:rsid w:val="00B37E38"/>
    <w:rsid w:val="00B410CA"/>
    <w:rsid w:val="00B41BBE"/>
    <w:rsid w:val="00B4236C"/>
    <w:rsid w:val="00B426B9"/>
    <w:rsid w:val="00B42DA6"/>
    <w:rsid w:val="00B4354C"/>
    <w:rsid w:val="00B43CDF"/>
    <w:rsid w:val="00B44388"/>
    <w:rsid w:val="00B446C8"/>
    <w:rsid w:val="00B45A06"/>
    <w:rsid w:val="00B45BDF"/>
    <w:rsid w:val="00B46340"/>
    <w:rsid w:val="00B46FDF"/>
    <w:rsid w:val="00B4732D"/>
    <w:rsid w:val="00B47440"/>
    <w:rsid w:val="00B50003"/>
    <w:rsid w:val="00B5083C"/>
    <w:rsid w:val="00B51131"/>
    <w:rsid w:val="00B51978"/>
    <w:rsid w:val="00B51CDC"/>
    <w:rsid w:val="00B536EC"/>
    <w:rsid w:val="00B53E07"/>
    <w:rsid w:val="00B540D3"/>
    <w:rsid w:val="00B542B8"/>
    <w:rsid w:val="00B54DE5"/>
    <w:rsid w:val="00B5577F"/>
    <w:rsid w:val="00B56021"/>
    <w:rsid w:val="00B569B1"/>
    <w:rsid w:val="00B570A1"/>
    <w:rsid w:val="00B5734C"/>
    <w:rsid w:val="00B5781A"/>
    <w:rsid w:val="00B57AB5"/>
    <w:rsid w:val="00B60AAA"/>
    <w:rsid w:val="00B6115D"/>
    <w:rsid w:val="00B618B4"/>
    <w:rsid w:val="00B62C69"/>
    <w:rsid w:val="00B632F5"/>
    <w:rsid w:val="00B637F3"/>
    <w:rsid w:val="00B64E94"/>
    <w:rsid w:val="00B6558E"/>
    <w:rsid w:val="00B659B0"/>
    <w:rsid w:val="00B66109"/>
    <w:rsid w:val="00B666BF"/>
    <w:rsid w:val="00B671D4"/>
    <w:rsid w:val="00B70C34"/>
    <w:rsid w:val="00B71A6F"/>
    <w:rsid w:val="00B72662"/>
    <w:rsid w:val="00B726AF"/>
    <w:rsid w:val="00B726E2"/>
    <w:rsid w:val="00B73864"/>
    <w:rsid w:val="00B74448"/>
    <w:rsid w:val="00B74B98"/>
    <w:rsid w:val="00B77164"/>
    <w:rsid w:val="00B7734A"/>
    <w:rsid w:val="00B80B16"/>
    <w:rsid w:val="00B8234D"/>
    <w:rsid w:val="00B83225"/>
    <w:rsid w:val="00B83650"/>
    <w:rsid w:val="00B83678"/>
    <w:rsid w:val="00B85179"/>
    <w:rsid w:val="00B85B78"/>
    <w:rsid w:val="00B85D1E"/>
    <w:rsid w:val="00B86467"/>
    <w:rsid w:val="00B87E26"/>
    <w:rsid w:val="00B87F32"/>
    <w:rsid w:val="00B90065"/>
    <w:rsid w:val="00B9067D"/>
    <w:rsid w:val="00B910A7"/>
    <w:rsid w:val="00B92004"/>
    <w:rsid w:val="00B92118"/>
    <w:rsid w:val="00B92866"/>
    <w:rsid w:val="00B9299C"/>
    <w:rsid w:val="00B92E19"/>
    <w:rsid w:val="00B92F8E"/>
    <w:rsid w:val="00B9377E"/>
    <w:rsid w:val="00B94855"/>
    <w:rsid w:val="00B94D8E"/>
    <w:rsid w:val="00B94FDF"/>
    <w:rsid w:val="00B95718"/>
    <w:rsid w:val="00B95CB5"/>
    <w:rsid w:val="00B95D7F"/>
    <w:rsid w:val="00B95E07"/>
    <w:rsid w:val="00B968E0"/>
    <w:rsid w:val="00B96E1A"/>
    <w:rsid w:val="00B96EEC"/>
    <w:rsid w:val="00B96FE5"/>
    <w:rsid w:val="00BA054E"/>
    <w:rsid w:val="00BA2B7E"/>
    <w:rsid w:val="00BA2ED3"/>
    <w:rsid w:val="00BA3BC4"/>
    <w:rsid w:val="00BA5E87"/>
    <w:rsid w:val="00BA5EEF"/>
    <w:rsid w:val="00BA6813"/>
    <w:rsid w:val="00BA6D3D"/>
    <w:rsid w:val="00BB22D5"/>
    <w:rsid w:val="00BB314A"/>
    <w:rsid w:val="00BB4708"/>
    <w:rsid w:val="00BB540D"/>
    <w:rsid w:val="00BB57D3"/>
    <w:rsid w:val="00BB5E7F"/>
    <w:rsid w:val="00BB6204"/>
    <w:rsid w:val="00BB64A7"/>
    <w:rsid w:val="00BB6F14"/>
    <w:rsid w:val="00BB7A0C"/>
    <w:rsid w:val="00BC10B8"/>
    <w:rsid w:val="00BC17D1"/>
    <w:rsid w:val="00BC1C72"/>
    <w:rsid w:val="00BC22C7"/>
    <w:rsid w:val="00BC36F8"/>
    <w:rsid w:val="00BC47F0"/>
    <w:rsid w:val="00BC6863"/>
    <w:rsid w:val="00BC7D2E"/>
    <w:rsid w:val="00BD01B7"/>
    <w:rsid w:val="00BD117E"/>
    <w:rsid w:val="00BD1BA7"/>
    <w:rsid w:val="00BD3C3C"/>
    <w:rsid w:val="00BD3E8E"/>
    <w:rsid w:val="00BD535F"/>
    <w:rsid w:val="00BD6E40"/>
    <w:rsid w:val="00BE0474"/>
    <w:rsid w:val="00BE09E8"/>
    <w:rsid w:val="00BE0FB2"/>
    <w:rsid w:val="00BE2F3C"/>
    <w:rsid w:val="00BE38E0"/>
    <w:rsid w:val="00BE51F2"/>
    <w:rsid w:val="00BE6520"/>
    <w:rsid w:val="00BE6929"/>
    <w:rsid w:val="00BE6F8C"/>
    <w:rsid w:val="00BE7EAC"/>
    <w:rsid w:val="00BF017D"/>
    <w:rsid w:val="00BF0B08"/>
    <w:rsid w:val="00BF0F0C"/>
    <w:rsid w:val="00BF127B"/>
    <w:rsid w:val="00BF214C"/>
    <w:rsid w:val="00BF24BE"/>
    <w:rsid w:val="00BF34C0"/>
    <w:rsid w:val="00BF37BC"/>
    <w:rsid w:val="00BF3E71"/>
    <w:rsid w:val="00BF499B"/>
    <w:rsid w:val="00BF4BE4"/>
    <w:rsid w:val="00BF4C99"/>
    <w:rsid w:val="00BF5E9B"/>
    <w:rsid w:val="00BF63DA"/>
    <w:rsid w:val="00BF6478"/>
    <w:rsid w:val="00BF648C"/>
    <w:rsid w:val="00BF6C06"/>
    <w:rsid w:val="00BF7026"/>
    <w:rsid w:val="00C00475"/>
    <w:rsid w:val="00C00546"/>
    <w:rsid w:val="00C012A9"/>
    <w:rsid w:val="00C02F98"/>
    <w:rsid w:val="00C055B3"/>
    <w:rsid w:val="00C058F5"/>
    <w:rsid w:val="00C05A7D"/>
    <w:rsid w:val="00C0692B"/>
    <w:rsid w:val="00C07919"/>
    <w:rsid w:val="00C10D06"/>
    <w:rsid w:val="00C116B9"/>
    <w:rsid w:val="00C11812"/>
    <w:rsid w:val="00C12480"/>
    <w:rsid w:val="00C14590"/>
    <w:rsid w:val="00C14D56"/>
    <w:rsid w:val="00C14DF7"/>
    <w:rsid w:val="00C154FF"/>
    <w:rsid w:val="00C1559F"/>
    <w:rsid w:val="00C15694"/>
    <w:rsid w:val="00C15FBC"/>
    <w:rsid w:val="00C15FE1"/>
    <w:rsid w:val="00C163A8"/>
    <w:rsid w:val="00C17540"/>
    <w:rsid w:val="00C17ADD"/>
    <w:rsid w:val="00C201A7"/>
    <w:rsid w:val="00C20BEB"/>
    <w:rsid w:val="00C20D8F"/>
    <w:rsid w:val="00C21ADF"/>
    <w:rsid w:val="00C2230B"/>
    <w:rsid w:val="00C22470"/>
    <w:rsid w:val="00C23E3D"/>
    <w:rsid w:val="00C24124"/>
    <w:rsid w:val="00C241C0"/>
    <w:rsid w:val="00C24E7B"/>
    <w:rsid w:val="00C254DB"/>
    <w:rsid w:val="00C25592"/>
    <w:rsid w:val="00C258B4"/>
    <w:rsid w:val="00C25C05"/>
    <w:rsid w:val="00C25D24"/>
    <w:rsid w:val="00C25EEC"/>
    <w:rsid w:val="00C26176"/>
    <w:rsid w:val="00C2746A"/>
    <w:rsid w:val="00C30B1A"/>
    <w:rsid w:val="00C30E1C"/>
    <w:rsid w:val="00C312DE"/>
    <w:rsid w:val="00C314A8"/>
    <w:rsid w:val="00C32613"/>
    <w:rsid w:val="00C32641"/>
    <w:rsid w:val="00C32CC0"/>
    <w:rsid w:val="00C334F6"/>
    <w:rsid w:val="00C35E43"/>
    <w:rsid w:val="00C35EC7"/>
    <w:rsid w:val="00C35F28"/>
    <w:rsid w:val="00C366F4"/>
    <w:rsid w:val="00C36824"/>
    <w:rsid w:val="00C36A3D"/>
    <w:rsid w:val="00C36B36"/>
    <w:rsid w:val="00C3715F"/>
    <w:rsid w:val="00C37B21"/>
    <w:rsid w:val="00C37F3B"/>
    <w:rsid w:val="00C409B5"/>
    <w:rsid w:val="00C40D23"/>
    <w:rsid w:val="00C40D86"/>
    <w:rsid w:val="00C42820"/>
    <w:rsid w:val="00C43153"/>
    <w:rsid w:val="00C43417"/>
    <w:rsid w:val="00C444C1"/>
    <w:rsid w:val="00C46A8A"/>
    <w:rsid w:val="00C47B2E"/>
    <w:rsid w:val="00C47CC5"/>
    <w:rsid w:val="00C5052D"/>
    <w:rsid w:val="00C50658"/>
    <w:rsid w:val="00C5066E"/>
    <w:rsid w:val="00C5337B"/>
    <w:rsid w:val="00C5489E"/>
    <w:rsid w:val="00C56FA8"/>
    <w:rsid w:val="00C57B20"/>
    <w:rsid w:val="00C6012E"/>
    <w:rsid w:val="00C616E4"/>
    <w:rsid w:val="00C62A10"/>
    <w:rsid w:val="00C64E6B"/>
    <w:rsid w:val="00C64F39"/>
    <w:rsid w:val="00C657E0"/>
    <w:rsid w:val="00C66D39"/>
    <w:rsid w:val="00C676E4"/>
    <w:rsid w:val="00C70060"/>
    <w:rsid w:val="00C700B2"/>
    <w:rsid w:val="00C70877"/>
    <w:rsid w:val="00C716E5"/>
    <w:rsid w:val="00C7223B"/>
    <w:rsid w:val="00C74186"/>
    <w:rsid w:val="00C7467E"/>
    <w:rsid w:val="00C74B1F"/>
    <w:rsid w:val="00C74C60"/>
    <w:rsid w:val="00C74E9D"/>
    <w:rsid w:val="00C7511F"/>
    <w:rsid w:val="00C75208"/>
    <w:rsid w:val="00C75646"/>
    <w:rsid w:val="00C75A31"/>
    <w:rsid w:val="00C75CBD"/>
    <w:rsid w:val="00C75F0E"/>
    <w:rsid w:val="00C76DB6"/>
    <w:rsid w:val="00C77039"/>
    <w:rsid w:val="00C770AB"/>
    <w:rsid w:val="00C7743A"/>
    <w:rsid w:val="00C77A91"/>
    <w:rsid w:val="00C77FF9"/>
    <w:rsid w:val="00C802CC"/>
    <w:rsid w:val="00C80C1E"/>
    <w:rsid w:val="00C81660"/>
    <w:rsid w:val="00C816E6"/>
    <w:rsid w:val="00C82313"/>
    <w:rsid w:val="00C82B12"/>
    <w:rsid w:val="00C830F2"/>
    <w:rsid w:val="00C84A69"/>
    <w:rsid w:val="00C86E80"/>
    <w:rsid w:val="00C8791F"/>
    <w:rsid w:val="00C90741"/>
    <w:rsid w:val="00C91AEA"/>
    <w:rsid w:val="00C91FBD"/>
    <w:rsid w:val="00C97C68"/>
    <w:rsid w:val="00C97D50"/>
    <w:rsid w:val="00CA08A2"/>
    <w:rsid w:val="00CA1245"/>
    <w:rsid w:val="00CA12FD"/>
    <w:rsid w:val="00CA2046"/>
    <w:rsid w:val="00CA245D"/>
    <w:rsid w:val="00CA2460"/>
    <w:rsid w:val="00CA2D5A"/>
    <w:rsid w:val="00CA34F4"/>
    <w:rsid w:val="00CA35E2"/>
    <w:rsid w:val="00CA3D37"/>
    <w:rsid w:val="00CA4570"/>
    <w:rsid w:val="00CA4ED9"/>
    <w:rsid w:val="00CA4F0A"/>
    <w:rsid w:val="00CA5415"/>
    <w:rsid w:val="00CA5CC2"/>
    <w:rsid w:val="00CA6509"/>
    <w:rsid w:val="00CA69D4"/>
    <w:rsid w:val="00CA72BD"/>
    <w:rsid w:val="00CA75DD"/>
    <w:rsid w:val="00CA7949"/>
    <w:rsid w:val="00CA79EB"/>
    <w:rsid w:val="00CB0346"/>
    <w:rsid w:val="00CB1ACF"/>
    <w:rsid w:val="00CB2697"/>
    <w:rsid w:val="00CB3A7B"/>
    <w:rsid w:val="00CB3ABF"/>
    <w:rsid w:val="00CB3DFB"/>
    <w:rsid w:val="00CB46F7"/>
    <w:rsid w:val="00CB4E06"/>
    <w:rsid w:val="00CB6488"/>
    <w:rsid w:val="00CB66F9"/>
    <w:rsid w:val="00CB713F"/>
    <w:rsid w:val="00CB7B46"/>
    <w:rsid w:val="00CB7E94"/>
    <w:rsid w:val="00CC1DDF"/>
    <w:rsid w:val="00CC2479"/>
    <w:rsid w:val="00CC2EA9"/>
    <w:rsid w:val="00CC2FCE"/>
    <w:rsid w:val="00CC30FB"/>
    <w:rsid w:val="00CC3C7F"/>
    <w:rsid w:val="00CC3ED4"/>
    <w:rsid w:val="00CC45C7"/>
    <w:rsid w:val="00CC58DB"/>
    <w:rsid w:val="00CC62F0"/>
    <w:rsid w:val="00CD0B29"/>
    <w:rsid w:val="00CD0D9D"/>
    <w:rsid w:val="00CD0DD3"/>
    <w:rsid w:val="00CD163C"/>
    <w:rsid w:val="00CD18E7"/>
    <w:rsid w:val="00CD31E4"/>
    <w:rsid w:val="00CD31F3"/>
    <w:rsid w:val="00CD3281"/>
    <w:rsid w:val="00CD3490"/>
    <w:rsid w:val="00CD41CC"/>
    <w:rsid w:val="00CD5A83"/>
    <w:rsid w:val="00CD5B8C"/>
    <w:rsid w:val="00CD60E2"/>
    <w:rsid w:val="00CD6144"/>
    <w:rsid w:val="00CD6D4B"/>
    <w:rsid w:val="00CD6F21"/>
    <w:rsid w:val="00CD7EF2"/>
    <w:rsid w:val="00CD7F76"/>
    <w:rsid w:val="00CD7FB7"/>
    <w:rsid w:val="00CE08EC"/>
    <w:rsid w:val="00CE1015"/>
    <w:rsid w:val="00CE1375"/>
    <w:rsid w:val="00CE2921"/>
    <w:rsid w:val="00CE2B9B"/>
    <w:rsid w:val="00CE3168"/>
    <w:rsid w:val="00CE3D2D"/>
    <w:rsid w:val="00CE44CC"/>
    <w:rsid w:val="00CE4F70"/>
    <w:rsid w:val="00CE509C"/>
    <w:rsid w:val="00CE5225"/>
    <w:rsid w:val="00CE538C"/>
    <w:rsid w:val="00CE5424"/>
    <w:rsid w:val="00CE55A1"/>
    <w:rsid w:val="00CE5B25"/>
    <w:rsid w:val="00CE5F5E"/>
    <w:rsid w:val="00CE5F7D"/>
    <w:rsid w:val="00CE7DA1"/>
    <w:rsid w:val="00CE7DEC"/>
    <w:rsid w:val="00CE7E53"/>
    <w:rsid w:val="00CF035A"/>
    <w:rsid w:val="00CF08B2"/>
    <w:rsid w:val="00CF0CFA"/>
    <w:rsid w:val="00CF0EBA"/>
    <w:rsid w:val="00CF2A0D"/>
    <w:rsid w:val="00CF3C7E"/>
    <w:rsid w:val="00CF56DD"/>
    <w:rsid w:val="00CF5EB4"/>
    <w:rsid w:val="00D003E7"/>
    <w:rsid w:val="00D00717"/>
    <w:rsid w:val="00D00AEF"/>
    <w:rsid w:val="00D00CF3"/>
    <w:rsid w:val="00D01C08"/>
    <w:rsid w:val="00D02655"/>
    <w:rsid w:val="00D02A61"/>
    <w:rsid w:val="00D0566A"/>
    <w:rsid w:val="00D06942"/>
    <w:rsid w:val="00D07512"/>
    <w:rsid w:val="00D07977"/>
    <w:rsid w:val="00D07DDB"/>
    <w:rsid w:val="00D10215"/>
    <w:rsid w:val="00D10579"/>
    <w:rsid w:val="00D111B4"/>
    <w:rsid w:val="00D11C21"/>
    <w:rsid w:val="00D12052"/>
    <w:rsid w:val="00D1324C"/>
    <w:rsid w:val="00D13E57"/>
    <w:rsid w:val="00D145EC"/>
    <w:rsid w:val="00D14A40"/>
    <w:rsid w:val="00D15B5E"/>
    <w:rsid w:val="00D15E05"/>
    <w:rsid w:val="00D163D1"/>
    <w:rsid w:val="00D169AB"/>
    <w:rsid w:val="00D1737E"/>
    <w:rsid w:val="00D17C0B"/>
    <w:rsid w:val="00D20309"/>
    <w:rsid w:val="00D21474"/>
    <w:rsid w:val="00D229E4"/>
    <w:rsid w:val="00D22C46"/>
    <w:rsid w:val="00D24F4C"/>
    <w:rsid w:val="00D25203"/>
    <w:rsid w:val="00D258A6"/>
    <w:rsid w:val="00D27799"/>
    <w:rsid w:val="00D30260"/>
    <w:rsid w:val="00D31703"/>
    <w:rsid w:val="00D319D9"/>
    <w:rsid w:val="00D31C9B"/>
    <w:rsid w:val="00D349D1"/>
    <w:rsid w:val="00D36605"/>
    <w:rsid w:val="00D37D7B"/>
    <w:rsid w:val="00D37DE6"/>
    <w:rsid w:val="00D40447"/>
    <w:rsid w:val="00D4118C"/>
    <w:rsid w:val="00D41222"/>
    <w:rsid w:val="00D41442"/>
    <w:rsid w:val="00D41A90"/>
    <w:rsid w:val="00D41DAC"/>
    <w:rsid w:val="00D42169"/>
    <w:rsid w:val="00D42FA9"/>
    <w:rsid w:val="00D451CC"/>
    <w:rsid w:val="00D452F9"/>
    <w:rsid w:val="00D464A9"/>
    <w:rsid w:val="00D46575"/>
    <w:rsid w:val="00D46AF1"/>
    <w:rsid w:val="00D507C9"/>
    <w:rsid w:val="00D50A9F"/>
    <w:rsid w:val="00D53442"/>
    <w:rsid w:val="00D536C6"/>
    <w:rsid w:val="00D53BA5"/>
    <w:rsid w:val="00D53E12"/>
    <w:rsid w:val="00D5482E"/>
    <w:rsid w:val="00D554A9"/>
    <w:rsid w:val="00D5590E"/>
    <w:rsid w:val="00D5594A"/>
    <w:rsid w:val="00D55EA4"/>
    <w:rsid w:val="00D56AFC"/>
    <w:rsid w:val="00D57136"/>
    <w:rsid w:val="00D57469"/>
    <w:rsid w:val="00D61132"/>
    <w:rsid w:val="00D61305"/>
    <w:rsid w:val="00D619F8"/>
    <w:rsid w:val="00D62823"/>
    <w:rsid w:val="00D62C81"/>
    <w:rsid w:val="00D64638"/>
    <w:rsid w:val="00D64E5A"/>
    <w:rsid w:val="00D6534C"/>
    <w:rsid w:val="00D653F2"/>
    <w:rsid w:val="00D65A86"/>
    <w:rsid w:val="00D664D3"/>
    <w:rsid w:val="00D668B4"/>
    <w:rsid w:val="00D708E1"/>
    <w:rsid w:val="00D70C99"/>
    <w:rsid w:val="00D70D5E"/>
    <w:rsid w:val="00D7115D"/>
    <w:rsid w:val="00D71B63"/>
    <w:rsid w:val="00D74848"/>
    <w:rsid w:val="00D74D49"/>
    <w:rsid w:val="00D74D7D"/>
    <w:rsid w:val="00D752DE"/>
    <w:rsid w:val="00D75654"/>
    <w:rsid w:val="00D76225"/>
    <w:rsid w:val="00D7677C"/>
    <w:rsid w:val="00D767F9"/>
    <w:rsid w:val="00D80055"/>
    <w:rsid w:val="00D800CD"/>
    <w:rsid w:val="00D81FA2"/>
    <w:rsid w:val="00D820B2"/>
    <w:rsid w:val="00D8354E"/>
    <w:rsid w:val="00D83DB2"/>
    <w:rsid w:val="00D85641"/>
    <w:rsid w:val="00D85F09"/>
    <w:rsid w:val="00D864CD"/>
    <w:rsid w:val="00D867F4"/>
    <w:rsid w:val="00D8692A"/>
    <w:rsid w:val="00D86EE8"/>
    <w:rsid w:val="00D87550"/>
    <w:rsid w:val="00D87B0A"/>
    <w:rsid w:val="00D87E13"/>
    <w:rsid w:val="00D9002E"/>
    <w:rsid w:val="00D90237"/>
    <w:rsid w:val="00D90B00"/>
    <w:rsid w:val="00D90BEB"/>
    <w:rsid w:val="00D92029"/>
    <w:rsid w:val="00D929C9"/>
    <w:rsid w:val="00D9307D"/>
    <w:rsid w:val="00D94662"/>
    <w:rsid w:val="00D946A9"/>
    <w:rsid w:val="00D95232"/>
    <w:rsid w:val="00D95948"/>
    <w:rsid w:val="00D9656E"/>
    <w:rsid w:val="00D965CE"/>
    <w:rsid w:val="00DA0045"/>
    <w:rsid w:val="00DA202B"/>
    <w:rsid w:val="00DA2312"/>
    <w:rsid w:val="00DA38D4"/>
    <w:rsid w:val="00DA3BA8"/>
    <w:rsid w:val="00DA3E24"/>
    <w:rsid w:val="00DA3F05"/>
    <w:rsid w:val="00DA43E8"/>
    <w:rsid w:val="00DB0E76"/>
    <w:rsid w:val="00DB1202"/>
    <w:rsid w:val="00DB1BF3"/>
    <w:rsid w:val="00DB1F22"/>
    <w:rsid w:val="00DB266D"/>
    <w:rsid w:val="00DB4A1C"/>
    <w:rsid w:val="00DB612B"/>
    <w:rsid w:val="00DC1812"/>
    <w:rsid w:val="00DC299E"/>
    <w:rsid w:val="00DC2B62"/>
    <w:rsid w:val="00DC2DD1"/>
    <w:rsid w:val="00DC374C"/>
    <w:rsid w:val="00DC4BFD"/>
    <w:rsid w:val="00DC4F95"/>
    <w:rsid w:val="00DC63F1"/>
    <w:rsid w:val="00DC672F"/>
    <w:rsid w:val="00DC6D1E"/>
    <w:rsid w:val="00DC7034"/>
    <w:rsid w:val="00DD13B7"/>
    <w:rsid w:val="00DD19F8"/>
    <w:rsid w:val="00DD21E2"/>
    <w:rsid w:val="00DD233A"/>
    <w:rsid w:val="00DD2B00"/>
    <w:rsid w:val="00DD31C0"/>
    <w:rsid w:val="00DD332E"/>
    <w:rsid w:val="00DD34C4"/>
    <w:rsid w:val="00DD4883"/>
    <w:rsid w:val="00DD4951"/>
    <w:rsid w:val="00DD5632"/>
    <w:rsid w:val="00DD709F"/>
    <w:rsid w:val="00DD7288"/>
    <w:rsid w:val="00DE11B8"/>
    <w:rsid w:val="00DE135D"/>
    <w:rsid w:val="00DE2341"/>
    <w:rsid w:val="00DE257E"/>
    <w:rsid w:val="00DE4AA9"/>
    <w:rsid w:val="00DE5198"/>
    <w:rsid w:val="00DE5BD1"/>
    <w:rsid w:val="00DE5BE7"/>
    <w:rsid w:val="00DE5E39"/>
    <w:rsid w:val="00DE6746"/>
    <w:rsid w:val="00DF1F6C"/>
    <w:rsid w:val="00DF2EEC"/>
    <w:rsid w:val="00DF2F26"/>
    <w:rsid w:val="00DF32DA"/>
    <w:rsid w:val="00DF3AC2"/>
    <w:rsid w:val="00DF4458"/>
    <w:rsid w:val="00DF4617"/>
    <w:rsid w:val="00DF476A"/>
    <w:rsid w:val="00DF47DE"/>
    <w:rsid w:val="00DF4CA8"/>
    <w:rsid w:val="00DF520B"/>
    <w:rsid w:val="00DF601E"/>
    <w:rsid w:val="00DF734B"/>
    <w:rsid w:val="00DF7C38"/>
    <w:rsid w:val="00E000F9"/>
    <w:rsid w:val="00E025B5"/>
    <w:rsid w:val="00E0275D"/>
    <w:rsid w:val="00E02C32"/>
    <w:rsid w:val="00E02FCE"/>
    <w:rsid w:val="00E03062"/>
    <w:rsid w:val="00E03FD2"/>
    <w:rsid w:val="00E057D3"/>
    <w:rsid w:val="00E06A6B"/>
    <w:rsid w:val="00E06D6F"/>
    <w:rsid w:val="00E07BC9"/>
    <w:rsid w:val="00E104BE"/>
    <w:rsid w:val="00E106D6"/>
    <w:rsid w:val="00E10F58"/>
    <w:rsid w:val="00E11727"/>
    <w:rsid w:val="00E128A5"/>
    <w:rsid w:val="00E13009"/>
    <w:rsid w:val="00E13BCD"/>
    <w:rsid w:val="00E148DE"/>
    <w:rsid w:val="00E16702"/>
    <w:rsid w:val="00E16E9D"/>
    <w:rsid w:val="00E173DD"/>
    <w:rsid w:val="00E20BEB"/>
    <w:rsid w:val="00E210B8"/>
    <w:rsid w:val="00E213A9"/>
    <w:rsid w:val="00E220BD"/>
    <w:rsid w:val="00E2259B"/>
    <w:rsid w:val="00E22D2E"/>
    <w:rsid w:val="00E23EBC"/>
    <w:rsid w:val="00E2435D"/>
    <w:rsid w:val="00E24FA4"/>
    <w:rsid w:val="00E269AB"/>
    <w:rsid w:val="00E26CCD"/>
    <w:rsid w:val="00E30FBC"/>
    <w:rsid w:val="00E31244"/>
    <w:rsid w:val="00E312CB"/>
    <w:rsid w:val="00E31E2D"/>
    <w:rsid w:val="00E32695"/>
    <w:rsid w:val="00E32923"/>
    <w:rsid w:val="00E331FC"/>
    <w:rsid w:val="00E33FFC"/>
    <w:rsid w:val="00E3471F"/>
    <w:rsid w:val="00E34F89"/>
    <w:rsid w:val="00E36AE7"/>
    <w:rsid w:val="00E37879"/>
    <w:rsid w:val="00E37E90"/>
    <w:rsid w:val="00E401BF"/>
    <w:rsid w:val="00E403A5"/>
    <w:rsid w:val="00E410F0"/>
    <w:rsid w:val="00E41185"/>
    <w:rsid w:val="00E4121E"/>
    <w:rsid w:val="00E4253A"/>
    <w:rsid w:val="00E427DA"/>
    <w:rsid w:val="00E42FF3"/>
    <w:rsid w:val="00E43293"/>
    <w:rsid w:val="00E44034"/>
    <w:rsid w:val="00E46AF6"/>
    <w:rsid w:val="00E46B9A"/>
    <w:rsid w:val="00E47930"/>
    <w:rsid w:val="00E5014D"/>
    <w:rsid w:val="00E50502"/>
    <w:rsid w:val="00E508BA"/>
    <w:rsid w:val="00E51B92"/>
    <w:rsid w:val="00E51D8C"/>
    <w:rsid w:val="00E520AB"/>
    <w:rsid w:val="00E5219B"/>
    <w:rsid w:val="00E527D7"/>
    <w:rsid w:val="00E53100"/>
    <w:rsid w:val="00E53502"/>
    <w:rsid w:val="00E53957"/>
    <w:rsid w:val="00E539A3"/>
    <w:rsid w:val="00E53D57"/>
    <w:rsid w:val="00E53D8C"/>
    <w:rsid w:val="00E547C4"/>
    <w:rsid w:val="00E5495E"/>
    <w:rsid w:val="00E54D6F"/>
    <w:rsid w:val="00E568D5"/>
    <w:rsid w:val="00E5698F"/>
    <w:rsid w:val="00E57033"/>
    <w:rsid w:val="00E57490"/>
    <w:rsid w:val="00E57CF0"/>
    <w:rsid w:val="00E6089F"/>
    <w:rsid w:val="00E60CF8"/>
    <w:rsid w:val="00E610AA"/>
    <w:rsid w:val="00E6178E"/>
    <w:rsid w:val="00E630C3"/>
    <w:rsid w:val="00E635C8"/>
    <w:rsid w:val="00E6380C"/>
    <w:rsid w:val="00E63E39"/>
    <w:rsid w:val="00E6430C"/>
    <w:rsid w:val="00E645EE"/>
    <w:rsid w:val="00E64F0B"/>
    <w:rsid w:val="00E66D95"/>
    <w:rsid w:val="00E67553"/>
    <w:rsid w:val="00E70093"/>
    <w:rsid w:val="00E7071E"/>
    <w:rsid w:val="00E70CBF"/>
    <w:rsid w:val="00E72133"/>
    <w:rsid w:val="00E721C2"/>
    <w:rsid w:val="00E731F6"/>
    <w:rsid w:val="00E73231"/>
    <w:rsid w:val="00E73232"/>
    <w:rsid w:val="00E7343C"/>
    <w:rsid w:val="00E74B80"/>
    <w:rsid w:val="00E74E43"/>
    <w:rsid w:val="00E74F70"/>
    <w:rsid w:val="00E76663"/>
    <w:rsid w:val="00E76B47"/>
    <w:rsid w:val="00E77795"/>
    <w:rsid w:val="00E77ED6"/>
    <w:rsid w:val="00E80C7A"/>
    <w:rsid w:val="00E8239F"/>
    <w:rsid w:val="00E827AF"/>
    <w:rsid w:val="00E82896"/>
    <w:rsid w:val="00E85C2B"/>
    <w:rsid w:val="00E8601C"/>
    <w:rsid w:val="00E861CF"/>
    <w:rsid w:val="00E86C6F"/>
    <w:rsid w:val="00E86F40"/>
    <w:rsid w:val="00E87380"/>
    <w:rsid w:val="00E8752D"/>
    <w:rsid w:val="00E87600"/>
    <w:rsid w:val="00E87AD5"/>
    <w:rsid w:val="00E87F1E"/>
    <w:rsid w:val="00E903B7"/>
    <w:rsid w:val="00E9134D"/>
    <w:rsid w:val="00E92124"/>
    <w:rsid w:val="00E93876"/>
    <w:rsid w:val="00E95C95"/>
    <w:rsid w:val="00E96911"/>
    <w:rsid w:val="00E96ABA"/>
    <w:rsid w:val="00E975A7"/>
    <w:rsid w:val="00EA0B40"/>
    <w:rsid w:val="00EA170C"/>
    <w:rsid w:val="00EA1940"/>
    <w:rsid w:val="00EA2701"/>
    <w:rsid w:val="00EA2BA8"/>
    <w:rsid w:val="00EA2E94"/>
    <w:rsid w:val="00EA32C0"/>
    <w:rsid w:val="00EA396B"/>
    <w:rsid w:val="00EA48FC"/>
    <w:rsid w:val="00EA5409"/>
    <w:rsid w:val="00EA5661"/>
    <w:rsid w:val="00EA68E5"/>
    <w:rsid w:val="00EA6B19"/>
    <w:rsid w:val="00EA6B57"/>
    <w:rsid w:val="00EA7331"/>
    <w:rsid w:val="00EB01B6"/>
    <w:rsid w:val="00EB0258"/>
    <w:rsid w:val="00EB06D9"/>
    <w:rsid w:val="00EB0CE0"/>
    <w:rsid w:val="00EB0EF1"/>
    <w:rsid w:val="00EB1E09"/>
    <w:rsid w:val="00EB22A4"/>
    <w:rsid w:val="00EB2619"/>
    <w:rsid w:val="00EB35F7"/>
    <w:rsid w:val="00EB3A9D"/>
    <w:rsid w:val="00EB3F26"/>
    <w:rsid w:val="00EB4DF3"/>
    <w:rsid w:val="00EB64C8"/>
    <w:rsid w:val="00EB6CC4"/>
    <w:rsid w:val="00EC1C78"/>
    <w:rsid w:val="00EC343F"/>
    <w:rsid w:val="00EC3513"/>
    <w:rsid w:val="00EC3C3E"/>
    <w:rsid w:val="00EC490E"/>
    <w:rsid w:val="00EC4990"/>
    <w:rsid w:val="00EC4CB0"/>
    <w:rsid w:val="00EC6234"/>
    <w:rsid w:val="00EC6B2E"/>
    <w:rsid w:val="00EC6FFF"/>
    <w:rsid w:val="00EC7B82"/>
    <w:rsid w:val="00ED1F12"/>
    <w:rsid w:val="00ED2EDC"/>
    <w:rsid w:val="00ED3751"/>
    <w:rsid w:val="00ED419F"/>
    <w:rsid w:val="00ED41CB"/>
    <w:rsid w:val="00ED49C5"/>
    <w:rsid w:val="00ED4ABD"/>
    <w:rsid w:val="00ED4B2B"/>
    <w:rsid w:val="00ED50F4"/>
    <w:rsid w:val="00ED639F"/>
    <w:rsid w:val="00EE03DC"/>
    <w:rsid w:val="00EE042E"/>
    <w:rsid w:val="00EE0A1D"/>
    <w:rsid w:val="00EE1546"/>
    <w:rsid w:val="00EE1677"/>
    <w:rsid w:val="00EE1E28"/>
    <w:rsid w:val="00EE22BF"/>
    <w:rsid w:val="00EE2608"/>
    <w:rsid w:val="00EE3004"/>
    <w:rsid w:val="00EE322F"/>
    <w:rsid w:val="00EE3F0D"/>
    <w:rsid w:val="00EE4127"/>
    <w:rsid w:val="00EE4AEF"/>
    <w:rsid w:val="00EE5060"/>
    <w:rsid w:val="00EE50BE"/>
    <w:rsid w:val="00EE5A0F"/>
    <w:rsid w:val="00EE7524"/>
    <w:rsid w:val="00EE7A9C"/>
    <w:rsid w:val="00EE7DE7"/>
    <w:rsid w:val="00EF02C5"/>
    <w:rsid w:val="00EF1186"/>
    <w:rsid w:val="00EF214F"/>
    <w:rsid w:val="00EF2A19"/>
    <w:rsid w:val="00EF3096"/>
    <w:rsid w:val="00EF611A"/>
    <w:rsid w:val="00EF7FE7"/>
    <w:rsid w:val="00F001FF"/>
    <w:rsid w:val="00F00CA3"/>
    <w:rsid w:val="00F01B80"/>
    <w:rsid w:val="00F03801"/>
    <w:rsid w:val="00F03950"/>
    <w:rsid w:val="00F03C29"/>
    <w:rsid w:val="00F043A1"/>
    <w:rsid w:val="00F047BD"/>
    <w:rsid w:val="00F0612C"/>
    <w:rsid w:val="00F06467"/>
    <w:rsid w:val="00F07156"/>
    <w:rsid w:val="00F071BB"/>
    <w:rsid w:val="00F100EB"/>
    <w:rsid w:val="00F10C8E"/>
    <w:rsid w:val="00F11666"/>
    <w:rsid w:val="00F12455"/>
    <w:rsid w:val="00F132F2"/>
    <w:rsid w:val="00F13569"/>
    <w:rsid w:val="00F150C2"/>
    <w:rsid w:val="00F155ED"/>
    <w:rsid w:val="00F15884"/>
    <w:rsid w:val="00F160A6"/>
    <w:rsid w:val="00F16807"/>
    <w:rsid w:val="00F16A67"/>
    <w:rsid w:val="00F176C1"/>
    <w:rsid w:val="00F17825"/>
    <w:rsid w:val="00F17E02"/>
    <w:rsid w:val="00F227DD"/>
    <w:rsid w:val="00F22A54"/>
    <w:rsid w:val="00F23C74"/>
    <w:rsid w:val="00F2407A"/>
    <w:rsid w:val="00F24167"/>
    <w:rsid w:val="00F24399"/>
    <w:rsid w:val="00F2463C"/>
    <w:rsid w:val="00F24D49"/>
    <w:rsid w:val="00F251CD"/>
    <w:rsid w:val="00F252D5"/>
    <w:rsid w:val="00F26251"/>
    <w:rsid w:val="00F26A5A"/>
    <w:rsid w:val="00F26DDF"/>
    <w:rsid w:val="00F2745C"/>
    <w:rsid w:val="00F27E36"/>
    <w:rsid w:val="00F30E21"/>
    <w:rsid w:val="00F313B1"/>
    <w:rsid w:val="00F31488"/>
    <w:rsid w:val="00F31A65"/>
    <w:rsid w:val="00F324CF"/>
    <w:rsid w:val="00F33BE6"/>
    <w:rsid w:val="00F3418D"/>
    <w:rsid w:val="00F343FE"/>
    <w:rsid w:val="00F34E76"/>
    <w:rsid w:val="00F34F1A"/>
    <w:rsid w:val="00F35920"/>
    <w:rsid w:val="00F35BE4"/>
    <w:rsid w:val="00F35E07"/>
    <w:rsid w:val="00F366BC"/>
    <w:rsid w:val="00F37343"/>
    <w:rsid w:val="00F37D2C"/>
    <w:rsid w:val="00F405A3"/>
    <w:rsid w:val="00F41993"/>
    <w:rsid w:val="00F41CAD"/>
    <w:rsid w:val="00F41EB5"/>
    <w:rsid w:val="00F42799"/>
    <w:rsid w:val="00F42B14"/>
    <w:rsid w:val="00F42DB6"/>
    <w:rsid w:val="00F4348C"/>
    <w:rsid w:val="00F43800"/>
    <w:rsid w:val="00F44257"/>
    <w:rsid w:val="00F45BA4"/>
    <w:rsid w:val="00F45D1A"/>
    <w:rsid w:val="00F461E3"/>
    <w:rsid w:val="00F46887"/>
    <w:rsid w:val="00F47163"/>
    <w:rsid w:val="00F4743C"/>
    <w:rsid w:val="00F47512"/>
    <w:rsid w:val="00F47851"/>
    <w:rsid w:val="00F47E6B"/>
    <w:rsid w:val="00F526FC"/>
    <w:rsid w:val="00F52A36"/>
    <w:rsid w:val="00F52BFD"/>
    <w:rsid w:val="00F52FCF"/>
    <w:rsid w:val="00F5329B"/>
    <w:rsid w:val="00F535EC"/>
    <w:rsid w:val="00F53E57"/>
    <w:rsid w:val="00F542E0"/>
    <w:rsid w:val="00F55A8D"/>
    <w:rsid w:val="00F55CDA"/>
    <w:rsid w:val="00F55F6E"/>
    <w:rsid w:val="00F56068"/>
    <w:rsid w:val="00F57706"/>
    <w:rsid w:val="00F57BF7"/>
    <w:rsid w:val="00F60069"/>
    <w:rsid w:val="00F612FE"/>
    <w:rsid w:val="00F61A4C"/>
    <w:rsid w:val="00F62F29"/>
    <w:rsid w:val="00F6338F"/>
    <w:rsid w:val="00F636BC"/>
    <w:rsid w:val="00F64BDD"/>
    <w:rsid w:val="00F66AE1"/>
    <w:rsid w:val="00F671C7"/>
    <w:rsid w:val="00F67882"/>
    <w:rsid w:val="00F67BF1"/>
    <w:rsid w:val="00F70739"/>
    <w:rsid w:val="00F70B05"/>
    <w:rsid w:val="00F71427"/>
    <w:rsid w:val="00F71619"/>
    <w:rsid w:val="00F71801"/>
    <w:rsid w:val="00F73963"/>
    <w:rsid w:val="00F743D9"/>
    <w:rsid w:val="00F754F2"/>
    <w:rsid w:val="00F75620"/>
    <w:rsid w:val="00F758DC"/>
    <w:rsid w:val="00F75A00"/>
    <w:rsid w:val="00F766FA"/>
    <w:rsid w:val="00F775EA"/>
    <w:rsid w:val="00F779D5"/>
    <w:rsid w:val="00F77AE8"/>
    <w:rsid w:val="00F77BEA"/>
    <w:rsid w:val="00F77CE5"/>
    <w:rsid w:val="00F77F24"/>
    <w:rsid w:val="00F8025C"/>
    <w:rsid w:val="00F81122"/>
    <w:rsid w:val="00F821C9"/>
    <w:rsid w:val="00F82405"/>
    <w:rsid w:val="00F828C9"/>
    <w:rsid w:val="00F82B31"/>
    <w:rsid w:val="00F82E3C"/>
    <w:rsid w:val="00F8362D"/>
    <w:rsid w:val="00F8457B"/>
    <w:rsid w:val="00F86364"/>
    <w:rsid w:val="00F864F6"/>
    <w:rsid w:val="00F869A6"/>
    <w:rsid w:val="00F86B01"/>
    <w:rsid w:val="00F87177"/>
    <w:rsid w:val="00F87956"/>
    <w:rsid w:val="00F87CAB"/>
    <w:rsid w:val="00F90FBE"/>
    <w:rsid w:val="00F91B79"/>
    <w:rsid w:val="00F92B73"/>
    <w:rsid w:val="00F92D90"/>
    <w:rsid w:val="00F93C3F"/>
    <w:rsid w:val="00F9536F"/>
    <w:rsid w:val="00F96299"/>
    <w:rsid w:val="00F965E8"/>
    <w:rsid w:val="00F96B35"/>
    <w:rsid w:val="00F96CE9"/>
    <w:rsid w:val="00FA001A"/>
    <w:rsid w:val="00FA261F"/>
    <w:rsid w:val="00FA3C85"/>
    <w:rsid w:val="00FA48BD"/>
    <w:rsid w:val="00FA4F94"/>
    <w:rsid w:val="00FA53FD"/>
    <w:rsid w:val="00FA5E37"/>
    <w:rsid w:val="00FA70DB"/>
    <w:rsid w:val="00FA730D"/>
    <w:rsid w:val="00FA75AF"/>
    <w:rsid w:val="00FA7F01"/>
    <w:rsid w:val="00FB1DDF"/>
    <w:rsid w:val="00FB2A9D"/>
    <w:rsid w:val="00FB2C43"/>
    <w:rsid w:val="00FB3A5F"/>
    <w:rsid w:val="00FB3D2E"/>
    <w:rsid w:val="00FB4B1C"/>
    <w:rsid w:val="00FB509F"/>
    <w:rsid w:val="00FB5CBB"/>
    <w:rsid w:val="00FB5F11"/>
    <w:rsid w:val="00FB6400"/>
    <w:rsid w:val="00FB6E4D"/>
    <w:rsid w:val="00FB7322"/>
    <w:rsid w:val="00FB79F3"/>
    <w:rsid w:val="00FC0EC2"/>
    <w:rsid w:val="00FC190B"/>
    <w:rsid w:val="00FC1DEC"/>
    <w:rsid w:val="00FC1F36"/>
    <w:rsid w:val="00FC2B4D"/>
    <w:rsid w:val="00FC30FF"/>
    <w:rsid w:val="00FC3E79"/>
    <w:rsid w:val="00FC4698"/>
    <w:rsid w:val="00FC484D"/>
    <w:rsid w:val="00FC4FBA"/>
    <w:rsid w:val="00FC5237"/>
    <w:rsid w:val="00FC5E8C"/>
    <w:rsid w:val="00FC5EAC"/>
    <w:rsid w:val="00FC6917"/>
    <w:rsid w:val="00FC6CFA"/>
    <w:rsid w:val="00FC7144"/>
    <w:rsid w:val="00FD0C26"/>
    <w:rsid w:val="00FD18B1"/>
    <w:rsid w:val="00FD1EB9"/>
    <w:rsid w:val="00FD2070"/>
    <w:rsid w:val="00FD3CEE"/>
    <w:rsid w:val="00FD448C"/>
    <w:rsid w:val="00FD4619"/>
    <w:rsid w:val="00FD5338"/>
    <w:rsid w:val="00FD5401"/>
    <w:rsid w:val="00FD58C5"/>
    <w:rsid w:val="00FD5E39"/>
    <w:rsid w:val="00FD78DA"/>
    <w:rsid w:val="00FE1403"/>
    <w:rsid w:val="00FE18D8"/>
    <w:rsid w:val="00FE38F9"/>
    <w:rsid w:val="00FE45BE"/>
    <w:rsid w:val="00FE4682"/>
    <w:rsid w:val="00FE5130"/>
    <w:rsid w:val="00FE51EE"/>
    <w:rsid w:val="00FE532E"/>
    <w:rsid w:val="00FE5730"/>
    <w:rsid w:val="00FE715A"/>
    <w:rsid w:val="00FE7A66"/>
    <w:rsid w:val="00FF1332"/>
    <w:rsid w:val="00FF15D0"/>
    <w:rsid w:val="00FF1629"/>
    <w:rsid w:val="00FF1BD3"/>
    <w:rsid w:val="00FF22E9"/>
    <w:rsid w:val="00FF24ED"/>
    <w:rsid w:val="00FF2BA9"/>
    <w:rsid w:val="00FF2D4E"/>
    <w:rsid w:val="00FF2E43"/>
    <w:rsid w:val="00FF3678"/>
    <w:rsid w:val="00FF3B5C"/>
    <w:rsid w:val="00FF4294"/>
    <w:rsid w:val="00FF53DA"/>
    <w:rsid w:val="00FF5E96"/>
    <w:rsid w:val="00FF5F9D"/>
    <w:rsid w:val="00FF6508"/>
    <w:rsid w:val="00FF742D"/>
    <w:rsid w:val="00FF7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A5D1F"/>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5D1F"/>
    <w:rPr>
      <w:rFonts w:ascii="Times New Roman" w:eastAsia="Times New Roman" w:hAnsi="Times New Roman" w:cs="Times New Roman"/>
      <w:b/>
      <w:sz w:val="28"/>
      <w:szCs w:val="20"/>
      <w:lang w:eastAsia="ru-RU"/>
    </w:rPr>
  </w:style>
  <w:style w:type="paragraph" w:styleId="a3">
    <w:name w:val="caption"/>
    <w:basedOn w:val="a"/>
    <w:qFormat/>
    <w:rsid w:val="00AA5D1F"/>
    <w:pPr>
      <w:jc w:val="center"/>
    </w:pPr>
    <w:rPr>
      <w:sz w:val="24"/>
    </w:rPr>
  </w:style>
  <w:style w:type="paragraph" w:styleId="a4">
    <w:name w:val="List Paragraph"/>
    <w:basedOn w:val="a"/>
    <w:uiPriority w:val="34"/>
    <w:qFormat/>
    <w:rsid w:val="00AA5D1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AA5D1F"/>
    <w:pPr>
      <w:autoSpaceDE w:val="0"/>
      <w:autoSpaceDN w:val="0"/>
      <w:adjustRightInd w:val="0"/>
      <w:spacing w:after="0" w:line="240" w:lineRule="auto"/>
    </w:pPr>
    <w:rPr>
      <w:rFonts w:ascii="Times New Roman" w:eastAsia="Calibri" w:hAnsi="Times New Roman" w:cs="Times New Roman"/>
      <w:b/>
      <w:bCs/>
      <w:sz w:val="28"/>
      <w:szCs w:val="28"/>
    </w:rPr>
  </w:style>
  <w:style w:type="paragraph" w:styleId="a5">
    <w:name w:val="Balloon Text"/>
    <w:basedOn w:val="a"/>
    <w:link w:val="a6"/>
    <w:uiPriority w:val="99"/>
    <w:semiHidden/>
    <w:unhideWhenUsed/>
    <w:rsid w:val="00AA5D1F"/>
    <w:rPr>
      <w:rFonts w:ascii="Tahoma" w:hAnsi="Tahoma" w:cs="Tahoma"/>
      <w:sz w:val="16"/>
      <w:szCs w:val="16"/>
    </w:rPr>
  </w:style>
  <w:style w:type="character" w:customStyle="1" w:styleId="a6">
    <w:name w:val="Текст выноски Знак"/>
    <w:basedOn w:val="a0"/>
    <w:link w:val="a5"/>
    <w:uiPriority w:val="99"/>
    <w:semiHidden/>
    <w:rsid w:val="00AA5D1F"/>
    <w:rPr>
      <w:rFonts w:ascii="Tahoma" w:eastAsia="Times New Roman" w:hAnsi="Tahoma" w:cs="Tahoma"/>
      <w:sz w:val="16"/>
      <w:szCs w:val="16"/>
      <w:lang w:eastAsia="ru-RU"/>
    </w:rPr>
  </w:style>
  <w:style w:type="paragraph" w:customStyle="1" w:styleId="ConsPlusNormal">
    <w:name w:val="ConsPlusNormal"/>
    <w:link w:val="ConsPlusNormal0"/>
    <w:qFormat/>
    <w:rsid w:val="003D4D45"/>
    <w:pPr>
      <w:autoSpaceDE w:val="0"/>
      <w:autoSpaceDN w:val="0"/>
      <w:adjustRightInd w:val="0"/>
      <w:spacing w:after="0" w:line="240" w:lineRule="auto"/>
    </w:pPr>
    <w:rPr>
      <w:rFonts w:ascii="Arial" w:hAnsi="Arial" w:cs="Arial"/>
      <w:sz w:val="20"/>
      <w:szCs w:val="20"/>
    </w:rPr>
  </w:style>
  <w:style w:type="paragraph" w:styleId="a7">
    <w:name w:val="header"/>
    <w:basedOn w:val="a"/>
    <w:link w:val="a8"/>
    <w:uiPriority w:val="99"/>
    <w:unhideWhenUsed/>
    <w:rsid w:val="002426FC"/>
    <w:pPr>
      <w:tabs>
        <w:tab w:val="center" w:pos="4677"/>
        <w:tab w:val="right" w:pos="9355"/>
      </w:tabs>
    </w:pPr>
  </w:style>
  <w:style w:type="character" w:customStyle="1" w:styleId="a8">
    <w:name w:val="Верхний колонтитул Знак"/>
    <w:basedOn w:val="a0"/>
    <w:link w:val="a7"/>
    <w:uiPriority w:val="99"/>
    <w:rsid w:val="002426F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426FC"/>
    <w:pPr>
      <w:tabs>
        <w:tab w:val="center" w:pos="4677"/>
        <w:tab w:val="right" w:pos="9355"/>
      </w:tabs>
    </w:pPr>
  </w:style>
  <w:style w:type="character" w:customStyle="1" w:styleId="aa">
    <w:name w:val="Нижний колонтитул Знак"/>
    <w:basedOn w:val="a0"/>
    <w:link w:val="a9"/>
    <w:uiPriority w:val="99"/>
    <w:rsid w:val="002426FC"/>
    <w:rPr>
      <w:rFonts w:ascii="Times New Roman" w:eastAsia="Times New Roman" w:hAnsi="Times New Roman" w:cs="Times New Roman"/>
      <w:sz w:val="20"/>
      <w:szCs w:val="20"/>
      <w:lang w:eastAsia="ru-RU"/>
    </w:rPr>
  </w:style>
  <w:style w:type="character" w:customStyle="1" w:styleId="21">
    <w:name w:val="Основной текст (2)_"/>
    <w:basedOn w:val="a0"/>
    <w:link w:val="22"/>
    <w:rsid w:val="00E128A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128A5"/>
    <w:pPr>
      <w:widowControl w:val="0"/>
      <w:shd w:val="clear" w:color="auto" w:fill="FFFFFF"/>
      <w:spacing w:line="317" w:lineRule="exact"/>
    </w:pPr>
    <w:rPr>
      <w:sz w:val="28"/>
      <w:szCs w:val="28"/>
      <w:lang w:eastAsia="en-US"/>
    </w:rPr>
  </w:style>
  <w:style w:type="paragraph" w:customStyle="1" w:styleId="ConsPlusNonformat">
    <w:name w:val="ConsPlusNonformat"/>
    <w:rsid w:val="00B007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uiPriority w:val="99"/>
    <w:rsid w:val="00B007FB"/>
    <w:pPr>
      <w:spacing w:before="100" w:beforeAutospacing="1" w:after="100" w:afterAutospacing="1"/>
    </w:pPr>
    <w:rPr>
      <w:rFonts w:eastAsia="Calibri"/>
      <w:sz w:val="24"/>
      <w:szCs w:val="24"/>
    </w:rPr>
  </w:style>
  <w:style w:type="table" w:styleId="ab">
    <w:name w:val="Table Grid"/>
    <w:basedOn w:val="a1"/>
    <w:uiPriority w:val="59"/>
    <w:rsid w:val="00344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BF6C06"/>
    <w:rPr>
      <w:sz w:val="28"/>
      <w:szCs w:val="24"/>
    </w:rPr>
  </w:style>
  <w:style w:type="character" w:customStyle="1" w:styleId="ad">
    <w:name w:val="Основной текст Знак"/>
    <w:basedOn w:val="a0"/>
    <w:link w:val="ac"/>
    <w:rsid w:val="00BF6C06"/>
    <w:rPr>
      <w:rFonts w:ascii="Times New Roman" w:eastAsia="Times New Roman" w:hAnsi="Times New Roman" w:cs="Times New Roman"/>
      <w:sz w:val="28"/>
      <w:szCs w:val="24"/>
      <w:lang w:eastAsia="ru-RU"/>
    </w:rPr>
  </w:style>
  <w:style w:type="paragraph" w:styleId="ae">
    <w:name w:val="No Spacing"/>
    <w:link w:val="af"/>
    <w:uiPriority w:val="1"/>
    <w:qFormat/>
    <w:rsid w:val="00BF6C06"/>
    <w:pPr>
      <w:spacing w:after="0" w:line="240" w:lineRule="auto"/>
    </w:pPr>
    <w:rPr>
      <w:rFonts w:ascii="Calibri" w:eastAsia="Calibri" w:hAnsi="Calibri" w:cs="Times New Roman"/>
    </w:rPr>
  </w:style>
  <w:style w:type="paragraph" w:styleId="af0">
    <w:name w:val="Title"/>
    <w:basedOn w:val="a"/>
    <w:link w:val="af1"/>
    <w:qFormat/>
    <w:rsid w:val="00BF6C06"/>
    <w:pPr>
      <w:jc w:val="center"/>
    </w:pPr>
    <w:rPr>
      <w:sz w:val="28"/>
      <w:szCs w:val="24"/>
    </w:rPr>
  </w:style>
  <w:style w:type="character" w:customStyle="1" w:styleId="af1">
    <w:name w:val="Название Знак"/>
    <w:basedOn w:val="a0"/>
    <w:link w:val="af0"/>
    <w:rsid w:val="00BF6C06"/>
    <w:rPr>
      <w:rFonts w:ascii="Times New Roman" w:eastAsia="Times New Roman" w:hAnsi="Times New Roman" w:cs="Times New Roman"/>
      <w:sz w:val="28"/>
      <w:szCs w:val="24"/>
      <w:lang w:eastAsia="ru-RU"/>
    </w:rPr>
  </w:style>
  <w:style w:type="character" w:customStyle="1" w:styleId="af">
    <w:name w:val="Без интервала Знак"/>
    <w:link w:val="ae"/>
    <w:uiPriority w:val="1"/>
    <w:locked/>
    <w:rsid w:val="00BF6C06"/>
    <w:rPr>
      <w:rFonts w:ascii="Calibri" w:eastAsia="Calibri" w:hAnsi="Calibri" w:cs="Times New Roman"/>
    </w:rPr>
  </w:style>
  <w:style w:type="character" w:customStyle="1" w:styleId="ConsPlusNormal0">
    <w:name w:val="ConsPlusNormal Знак"/>
    <w:link w:val="ConsPlusNormal"/>
    <w:locked/>
    <w:rsid w:val="00BF6C06"/>
    <w:rPr>
      <w:rFonts w:ascii="Arial" w:hAnsi="Arial" w:cs="Arial"/>
      <w:sz w:val="20"/>
      <w:szCs w:val="20"/>
    </w:rPr>
  </w:style>
  <w:style w:type="character" w:customStyle="1" w:styleId="af2">
    <w:name w:val="Основной текст_"/>
    <w:link w:val="1"/>
    <w:rsid w:val="00BF6C06"/>
    <w:rPr>
      <w:sz w:val="28"/>
      <w:szCs w:val="28"/>
    </w:rPr>
  </w:style>
  <w:style w:type="paragraph" w:customStyle="1" w:styleId="1">
    <w:name w:val="Основной текст1"/>
    <w:basedOn w:val="a"/>
    <w:link w:val="af2"/>
    <w:rsid w:val="00BF6C06"/>
    <w:pPr>
      <w:widowControl w:val="0"/>
      <w:spacing w:after="120"/>
      <w:ind w:firstLine="400"/>
    </w:pPr>
    <w:rPr>
      <w:rFonts w:asciiTheme="minorHAnsi" w:eastAsiaTheme="minorHAnsi" w:hAnsiTheme="minorHAnsi" w:cstheme="minorBidi"/>
      <w:sz w:val="28"/>
      <w:szCs w:val="28"/>
      <w:lang w:eastAsia="en-US"/>
    </w:rPr>
  </w:style>
  <w:style w:type="character" w:styleId="af3">
    <w:name w:val="Hyperlink"/>
    <w:uiPriority w:val="99"/>
    <w:rsid w:val="004B7DF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1F"/>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AA5D1F"/>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A5D1F"/>
    <w:rPr>
      <w:rFonts w:ascii="Times New Roman" w:eastAsia="Times New Roman" w:hAnsi="Times New Roman" w:cs="Times New Roman"/>
      <w:b/>
      <w:sz w:val="28"/>
      <w:szCs w:val="20"/>
      <w:lang w:eastAsia="ru-RU"/>
    </w:rPr>
  </w:style>
  <w:style w:type="paragraph" w:styleId="a3">
    <w:name w:val="caption"/>
    <w:basedOn w:val="a"/>
    <w:qFormat/>
    <w:rsid w:val="00AA5D1F"/>
    <w:pPr>
      <w:jc w:val="center"/>
    </w:pPr>
    <w:rPr>
      <w:sz w:val="24"/>
    </w:rPr>
  </w:style>
  <w:style w:type="paragraph" w:styleId="a4">
    <w:name w:val="List Paragraph"/>
    <w:basedOn w:val="a"/>
    <w:uiPriority w:val="34"/>
    <w:qFormat/>
    <w:rsid w:val="00AA5D1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AA5D1F"/>
    <w:pPr>
      <w:autoSpaceDE w:val="0"/>
      <w:autoSpaceDN w:val="0"/>
      <w:adjustRightInd w:val="0"/>
      <w:spacing w:after="0" w:line="240" w:lineRule="auto"/>
    </w:pPr>
    <w:rPr>
      <w:rFonts w:ascii="Times New Roman" w:eastAsia="Calibri" w:hAnsi="Times New Roman" w:cs="Times New Roman"/>
      <w:b/>
      <w:bCs/>
      <w:sz w:val="28"/>
      <w:szCs w:val="28"/>
    </w:rPr>
  </w:style>
  <w:style w:type="paragraph" w:styleId="a5">
    <w:name w:val="Balloon Text"/>
    <w:basedOn w:val="a"/>
    <w:link w:val="a6"/>
    <w:uiPriority w:val="99"/>
    <w:semiHidden/>
    <w:unhideWhenUsed/>
    <w:rsid w:val="00AA5D1F"/>
    <w:rPr>
      <w:rFonts w:ascii="Tahoma" w:hAnsi="Tahoma" w:cs="Tahoma"/>
      <w:sz w:val="16"/>
      <w:szCs w:val="16"/>
    </w:rPr>
  </w:style>
  <w:style w:type="character" w:customStyle="1" w:styleId="a6">
    <w:name w:val="Текст выноски Знак"/>
    <w:basedOn w:val="a0"/>
    <w:link w:val="a5"/>
    <w:uiPriority w:val="99"/>
    <w:semiHidden/>
    <w:rsid w:val="00AA5D1F"/>
    <w:rPr>
      <w:rFonts w:ascii="Tahoma" w:eastAsia="Times New Roman" w:hAnsi="Tahoma" w:cs="Tahoma"/>
      <w:sz w:val="16"/>
      <w:szCs w:val="16"/>
      <w:lang w:eastAsia="ru-RU"/>
    </w:rPr>
  </w:style>
  <w:style w:type="paragraph" w:customStyle="1" w:styleId="ConsPlusNormal">
    <w:name w:val="ConsPlusNormal"/>
    <w:link w:val="ConsPlusNormal0"/>
    <w:qFormat/>
    <w:rsid w:val="003D4D45"/>
    <w:pPr>
      <w:autoSpaceDE w:val="0"/>
      <w:autoSpaceDN w:val="0"/>
      <w:adjustRightInd w:val="0"/>
      <w:spacing w:after="0" w:line="240" w:lineRule="auto"/>
    </w:pPr>
    <w:rPr>
      <w:rFonts w:ascii="Arial" w:hAnsi="Arial" w:cs="Arial"/>
      <w:sz w:val="20"/>
      <w:szCs w:val="20"/>
    </w:rPr>
  </w:style>
  <w:style w:type="paragraph" w:styleId="a7">
    <w:name w:val="header"/>
    <w:basedOn w:val="a"/>
    <w:link w:val="a8"/>
    <w:uiPriority w:val="99"/>
    <w:unhideWhenUsed/>
    <w:rsid w:val="002426FC"/>
    <w:pPr>
      <w:tabs>
        <w:tab w:val="center" w:pos="4677"/>
        <w:tab w:val="right" w:pos="9355"/>
      </w:tabs>
    </w:pPr>
  </w:style>
  <w:style w:type="character" w:customStyle="1" w:styleId="a8">
    <w:name w:val="Верхний колонтитул Знак"/>
    <w:basedOn w:val="a0"/>
    <w:link w:val="a7"/>
    <w:uiPriority w:val="99"/>
    <w:rsid w:val="002426FC"/>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2426FC"/>
    <w:pPr>
      <w:tabs>
        <w:tab w:val="center" w:pos="4677"/>
        <w:tab w:val="right" w:pos="9355"/>
      </w:tabs>
    </w:pPr>
  </w:style>
  <w:style w:type="character" w:customStyle="1" w:styleId="aa">
    <w:name w:val="Нижний колонтитул Знак"/>
    <w:basedOn w:val="a0"/>
    <w:link w:val="a9"/>
    <w:uiPriority w:val="99"/>
    <w:rsid w:val="002426FC"/>
    <w:rPr>
      <w:rFonts w:ascii="Times New Roman" w:eastAsia="Times New Roman" w:hAnsi="Times New Roman" w:cs="Times New Roman"/>
      <w:sz w:val="20"/>
      <w:szCs w:val="20"/>
      <w:lang w:eastAsia="ru-RU"/>
    </w:rPr>
  </w:style>
  <w:style w:type="character" w:customStyle="1" w:styleId="21">
    <w:name w:val="Основной текст (2)_"/>
    <w:basedOn w:val="a0"/>
    <w:link w:val="22"/>
    <w:rsid w:val="00E128A5"/>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E128A5"/>
    <w:pPr>
      <w:widowControl w:val="0"/>
      <w:shd w:val="clear" w:color="auto" w:fill="FFFFFF"/>
      <w:spacing w:line="317" w:lineRule="exact"/>
    </w:pPr>
    <w:rPr>
      <w:sz w:val="28"/>
      <w:szCs w:val="28"/>
      <w:lang w:eastAsia="en-US"/>
    </w:rPr>
  </w:style>
  <w:style w:type="paragraph" w:customStyle="1" w:styleId="ConsPlusNonformat">
    <w:name w:val="ConsPlusNonformat"/>
    <w:rsid w:val="00B007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16">
    <w:name w:val="s_16"/>
    <w:basedOn w:val="a"/>
    <w:uiPriority w:val="99"/>
    <w:rsid w:val="00B007FB"/>
    <w:pPr>
      <w:spacing w:before="100" w:beforeAutospacing="1" w:after="100" w:afterAutospacing="1"/>
    </w:pPr>
    <w:rPr>
      <w:rFonts w:eastAsia="Calibri"/>
      <w:sz w:val="24"/>
      <w:szCs w:val="24"/>
    </w:rPr>
  </w:style>
  <w:style w:type="table" w:styleId="ab">
    <w:name w:val="Table Grid"/>
    <w:basedOn w:val="a1"/>
    <w:uiPriority w:val="59"/>
    <w:rsid w:val="00344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rsid w:val="00BF6C06"/>
    <w:rPr>
      <w:sz w:val="28"/>
      <w:szCs w:val="24"/>
    </w:rPr>
  </w:style>
  <w:style w:type="character" w:customStyle="1" w:styleId="ad">
    <w:name w:val="Основной текст Знак"/>
    <w:basedOn w:val="a0"/>
    <w:link w:val="ac"/>
    <w:rsid w:val="00BF6C06"/>
    <w:rPr>
      <w:rFonts w:ascii="Times New Roman" w:eastAsia="Times New Roman" w:hAnsi="Times New Roman" w:cs="Times New Roman"/>
      <w:sz w:val="28"/>
      <w:szCs w:val="24"/>
      <w:lang w:eastAsia="ru-RU"/>
    </w:rPr>
  </w:style>
  <w:style w:type="paragraph" w:styleId="ae">
    <w:name w:val="No Spacing"/>
    <w:link w:val="af"/>
    <w:uiPriority w:val="1"/>
    <w:qFormat/>
    <w:rsid w:val="00BF6C06"/>
    <w:pPr>
      <w:spacing w:after="0" w:line="240" w:lineRule="auto"/>
    </w:pPr>
    <w:rPr>
      <w:rFonts w:ascii="Calibri" w:eastAsia="Calibri" w:hAnsi="Calibri" w:cs="Times New Roman"/>
    </w:rPr>
  </w:style>
  <w:style w:type="paragraph" w:styleId="af0">
    <w:name w:val="Title"/>
    <w:basedOn w:val="a"/>
    <w:link w:val="af1"/>
    <w:qFormat/>
    <w:rsid w:val="00BF6C06"/>
    <w:pPr>
      <w:jc w:val="center"/>
    </w:pPr>
    <w:rPr>
      <w:sz w:val="28"/>
      <w:szCs w:val="24"/>
    </w:rPr>
  </w:style>
  <w:style w:type="character" w:customStyle="1" w:styleId="af1">
    <w:name w:val="Название Знак"/>
    <w:basedOn w:val="a0"/>
    <w:link w:val="af0"/>
    <w:rsid w:val="00BF6C06"/>
    <w:rPr>
      <w:rFonts w:ascii="Times New Roman" w:eastAsia="Times New Roman" w:hAnsi="Times New Roman" w:cs="Times New Roman"/>
      <w:sz w:val="28"/>
      <w:szCs w:val="24"/>
      <w:lang w:eastAsia="ru-RU"/>
    </w:rPr>
  </w:style>
  <w:style w:type="character" w:customStyle="1" w:styleId="af">
    <w:name w:val="Без интервала Знак"/>
    <w:link w:val="ae"/>
    <w:uiPriority w:val="1"/>
    <w:locked/>
    <w:rsid w:val="00BF6C06"/>
    <w:rPr>
      <w:rFonts w:ascii="Calibri" w:eastAsia="Calibri" w:hAnsi="Calibri" w:cs="Times New Roman"/>
    </w:rPr>
  </w:style>
  <w:style w:type="character" w:customStyle="1" w:styleId="ConsPlusNormal0">
    <w:name w:val="ConsPlusNormal Знак"/>
    <w:link w:val="ConsPlusNormal"/>
    <w:locked/>
    <w:rsid w:val="00BF6C06"/>
    <w:rPr>
      <w:rFonts w:ascii="Arial" w:hAnsi="Arial" w:cs="Arial"/>
      <w:sz w:val="20"/>
      <w:szCs w:val="20"/>
    </w:rPr>
  </w:style>
  <w:style w:type="character" w:customStyle="1" w:styleId="af2">
    <w:name w:val="Основной текст_"/>
    <w:link w:val="1"/>
    <w:rsid w:val="00BF6C06"/>
    <w:rPr>
      <w:sz w:val="28"/>
      <w:szCs w:val="28"/>
    </w:rPr>
  </w:style>
  <w:style w:type="paragraph" w:customStyle="1" w:styleId="1">
    <w:name w:val="Основной текст1"/>
    <w:basedOn w:val="a"/>
    <w:link w:val="af2"/>
    <w:rsid w:val="00BF6C06"/>
    <w:pPr>
      <w:widowControl w:val="0"/>
      <w:spacing w:after="120"/>
      <w:ind w:firstLine="400"/>
    </w:pPr>
    <w:rPr>
      <w:rFonts w:asciiTheme="minorHAnsi" w:eastAsiaTheme="minorHAnsi" w:hAnsiTheme="minorHAnsi" w:cstheme="minorBidi"/>
      <w:sz w:val="28"/>
      <w:szCs w:val="28"/>
      <w:lang w:eastAsia="en-US"/>
    </w:rPr>
  </w:style>
  <w:style w:type="character" w:styleId="af3">
    <w:name w:val="Hyperlink"/>
    <w:uiPriority w:val="99"/>
    <w:rsid w:val="004B7D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12685">
      <w:bodyDiv w:val="1"/>
      <w:marLeft w:val="0"/>
      <w:marRight w:val="0"/>
      <w:marTop w:val="0"/>
      <w:marBottom w:val="0"/>
      <w:divBdr>
        <w:top w:val="none" w:sz="0" w:space="0" w:color="auto"/>
        <w:left w:val="none" w:sz="0" w:space="0" w:color="auto"/>
        <w:bottom w:val="none" w:sz="0" w:space="0" w:color="auto"/>
        <w:right w:val="none" w:sz="0" w:space="0" w:color="auto"/>
      </w:divBdr>
    </w:div>
    <w:div w:id="643779582">
      <w:bodyDiv w:val="1"/>
      <w:marLeft w:val="0"/>
      <w:marRight w:val="0"/>
      <w:marTop w:val="0"/>
      <w:marBottom w:val="0"/>
      <w:divBdr>
        <w:top w:val="none" w:sz="0" w:space="0" w:color="auto"/>
        <w:left w:val="none" w:sz="0" w:space="0" w:color="auto"/>
        <w:bottom w:val="none" w:sz="0" w:space="0" w:color="auto"/>
        <w:right w:val="none" w:sz="0" w:space="0" w:color="auto"/>
      </w:divBdr>
    </w:div>
    <w:div w:id="68475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ur-info.gosuslugi.ru/ofitsialno/statistika/byudzhet-dlya-grazhd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4712</Words>
  <Characters>26864</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Бухгалтер</cp:lastModifiedBy>
  <cp:revision>7</cp:revision>
  <cp:lastPrinted>2020-03-04T07:32:00Z</cp:lastPrinted>
  <dcterms:created xsi:type="dcterms:W3CDTF">2022-02-01T03:29:00Z</dcterms:created>
  <dcterms:modified xsi:type="dcterms:W3CDTF">2023-12-07T01:52:00Z</dcterms:modified>
</cp:coreProperties>
</file>