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45" w:rsidRPr="0097100F" w:rsidRDefault="00C45F45" w:rsidP="00C45F45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/>
          <w:bCs/>
          <w:color w:val="000000"/>
          <w:spacing w:val="-2"/>
          <w:sz w:val="34"/>
          <w:szCs w:val="34"/>
          <w:lang w:bidi="ru-RU"/>
        </w:rPr>
      </w:pPr>
      <w:r>
        <w:rPr>
          <w:rFonts w:ascii="Times New Roman" w:hAnsi="Times New Roman"/>
          <w:b/>
          <w:bCs/>
          <w:noProof/>
          <w:color w:val="000000"/>
          <w:spacing w:val="-2"/>
          <w:sz w:val="34"/>
          <w:szCs w:val="34"/>
        </w:rPr>
        <w:drawing>
          <wp:inline distT="0" distB="0" distL="0" distR="0">
            <wp:extent cx="397510" cy="508635"/>
            <wp:effectExtent l="0" t="0" r="2540" b="5715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F45" w:rsidRDefault="00C45F45" w:rsidP="00C45F45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bidi="ru-RU"/>
        </w:rPr>
      </w:pPr>
      <w:r w:rsidRPr="00C45F45">
        <w:rPr>
          <w:rFonts w:ascii="Times New Roman" w:hAnsi="Times New Roman"/>
          <w:b/>
          <w:bCs/>
          <w:color w:val="000000"/>
          <w:spacing w:val="-2"/>
          <w:sz w:val="28"/>
          <w:szCs w:val="28"/>
          <w:lang w:bidi="ru-RU"/>
        </w:rPr>
        <w:t xml:space="preserve">АДМИНИСТРАЦИЯ ЛОКШИНСКОГО СЕЛЬСОВЕТА </w:t>
      </w:r>
    </w:p>
    <w:p w:rsidR="00C45F45" w:rsidRPr="00C45F45" w:rsidRDefault="00C45F45" w:rsidP="00C45F45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bidi="ru-RU"/>
        </w:rPr>
      </w:pPr>
      <w:r w:rsidRPr="00C45F45">
        <w:rPr>
          <w:rFonts w:ascii="Times New Roman" w:hAnsi="Times New Roman"/>
          <w:b/>
          <w:bCs/>
          <w:color w:val="000000"/>
          <w:spacing w:val="-2"/>
          <w:sz w:val="28"/>
          <w:szCs w:val="28"/>
          <w:lang w:bidi="ru-RU"/>
        </w:rPr>
        <w:t>УЖУРСКИЙ РАЙОН</w:t>
      </w:r>
    </w:p>
    <w:p w:rsidR="00C45F45" w:rsidRPr="00C45F45" w:rsidRDefault="00C45F45" w:rsidP="00C45F45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bidi="ru-RU"/>
        </w:rPr>
      </w:pPr>
      <w:r w:rsidRPr="00C45F45">
        <w:rPr>
          <w:rFonts w:ascii="Times New Roman" w:hAnsi="Times New Roman"/>
          <w:b/>
          <w:bCs/>
          <w:color w:val="000000"/>
          <w:spacing w:val="-2"/>
          <w:sz w:val="28"/>
          <w:szCs w:val="28"/>
          <w:lang w:bidi="ru-RU"/>
        </w:rPr>
        <w:t>КРАСНОЯРСКИЙ КРАЙ</w:t>
      </w:r>
    </w:p>
    <w:p w:rsidR="00C45F45" w:rsidRPr="0097100F" w:rsidRDefault="00C45F45" w:rsidP="00C45F45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Cs/>
          <w:color w:val="000000"/>
          <w:spacing w:val="-2"/>
          <w:sz w:val="34"/>
          <w:szCs w:val="34"/>
          <w:lang w:bidi="ru-RU"/>
        </w:rPr>
      </w:pPr>
    </w:p>
    <w:p w:rsidR="00C45F45" w:rsidRPr="00C45F45" w:rsidRDefault="00C45F45" w:rsidP="00C45F45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/>
          <w:bCs/>
          <w:color w:val="000000"/>
          <w:spacing w:val="-2"/>
          <w:sz w:val="44"/>
          <w:szCs w:val="44"/>
          <w:lang w:bidi="ru-RU"/>
        </w:rPr>
      </w:pPr>
      <w:r w:rsidRPr="00C45F45">
        <w:rPr>
          <w:rFonts w:ascii="Times New Roman" w:hAnsi="Times New Roman"/>
          <w:b/>
          <w:bCs/>
          <w:color w:val="000000"/>
          <w:spacing w:val="-2"/>
          <w:sz w:val="44"/>
          <w:szCs w:val="44"/>
          <w:lang w:bidi="ru-RU"/>
        </w:rPr>
        <w:t>ПОСТАНОВЛЕНИЕ</w:t>
      </w:r>
    </w:p>
    <w:p w:rsidR="00C45F45" w:rsidRPr="008C4003" w:rsidRDefault="00C45F45" w:rsidP="00C45F45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</w:rPr>
      </w:pPr>
    </w:p>
    <w:p w:rsidR="00C45F45" w:rsidRDefault="00C45F45" w:rsidP="00C45F45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</w:rPr>
      </w:pPr>
    </w:p>
    <w:p w:rsidR="00C45F45" w:rsidRDefault="00C45F45" w:rsidP="00C45F45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</w:rPr>
      </w:pPr>
    </w:p>
    <w:p w:rsidR="00C45F45" w:rsidRPr="008C4003" w:rsidRDefault="00C45F45" w:rsidP="00C45F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30</w:t>
      </w:r>
      <w:r w:rsidRPr="008C4003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12</w:t>
      </w:r>
      <w:r w:rsidRPr="008C4003">
        <w:rPr>
          <w:rFonts w:ascii="Times New Roman" w:hAnsi="Times New Roman"/>
          <w:color w:val="000000"/>
          <w:spacing w:val="-4"/>
          <w:sz w:val="28"/>
          <w:szCs w:val="28"/>
        </w:rPr>
        <w:t>.20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21 </w:t>
      </w:r>
      <w:r w:rsidRPr="008C4003">
        <w:rPr>
          <w:rFonts w:ascii="Times New Roman" w:hAnsi="Times New Roman"/>
          <w:color w:val="000000"/>
          <w:spacing w:val="-4"/>
          <w:sz w:val="28"/>
          <w:szCs w:val="28"/>
        </w:rPr>
        <w:t xml:space="preserve">г.           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</w:t>
      </w:r>
      <w:r w:rsidRPr="008C400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C4003">
        <w:rPr>
          <w:rFonts w:ascii="Times New Roman" w:hAnsi="Times New Roman"/>
          <w:color w:val="000000"/>
          <w:spacing w:val="-8"/>
          <w:sz w:val="28"/>
          <w:szCs w:val="28"/>
        </w:rPr>
        <w:t xml:space="preserve">с. Локшино                         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</w:t>
      </w:r>
      <w:r w:rsidRPr="008C4003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  </w:t>
      </w:r>
      <w:r w:rsidRPr="008C400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8C4003">
        <w:rPr>
          <w:rFonts w:ascii="Times New Roman" w:hAnsi="Times New Roman"/>
          <w:color w:val="000000"/>
          <w:spacing w:val="-3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67</w:t>
      </w:r>
      <w:r w:rsidRPr="008C4003">
        <w:rPr>
          <w:rFonts w:ascii="Times New Roman" w:hAnsi="Times New Roman"/>
          <w:color w:val="000000"/>
          <w:spacing w:val="-3"/>
          <w:sz w:val="28"/>
          <w:szCs w:val="28"/>
        </w:rPr>
        <w:t>-П</w:t>
      </w:r>
    </w:p>
    <w:p w:rsidR="00C45F45" w:rsidRDefault="00C45F45" w:rsidP="00C45F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04E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proofErr w:type="gramStart"/>
      <w:r w:rsidRPr="00EA404E">
        <w:rPr>
          <w:rFonts w:ascii="Times New Roman" w:hAnsi="Times New Roman"/>
          <w:sz w:val="28"/>
          <w:szCs w:val="28"/>
        </w:rPr>
        <w:t>комплексного</w:t>
      </w:r>
      <w:proofErr w:type="gramEnd"/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404E">
        <w:rPr>
          <w:rFonts w:ascii="Times New Roman" w:hAnsi="Times New Roman"/>
          <w:bCs/>
          <w:sz w:val="28"/>
          <w:szCs w:val="28"/>
        </w:rPr>
        <w:t>развития систем коммунальной инфраструктуры</w:t>
      </w: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Локшинского сельсовета Ужурского района</w:t>
      </w: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Красноярского края</w:t>
      </w:r>
      <w:r w:rsidRPr="00EA404E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EA404E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EA404E">
        <w:rPr>
          <w:rFonts w:ascii="Times New Roman" w:hAnsi="Times New Roman"/>
          <w:bCs/>
          <w:sz w:val="28"/>
          <w:szCs w:val="28"/>
        </w:rPr>
        <w:t xml:space="preserve"> годы.</w:t>
      </w: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404E">
        <w:rPr>
          <w:rFonts w:ascii="Times New Roman" w:hAnsi="Times New Roman"/>
          <w:sz w:val="28"/>
          <w:szCs w:val="28"/>
        </w:rPr>
        <w:t xml:space="preserve">В соответствии с Федеральным законом  от 6. 10. </w:t>
      </w:r>
      <w:smartTag w:uri="urn:schemas-microsoft-com:office:smarttags" w:element="metricconverter">
        <w:smartTagPr>
          <w:attr w:name="ProductID" w:val="2003 г"/>
        </w:smartTagPr>
        <w:r w:rsidRPr="00EA404E">
          <w:rPr>
            <w:rFonts w:ascii="Times New Roman" w:hAnsi="Times New Roman"/>
            <w:sz w:val="28"/>
            <w:szCs w:val="28"/>
          </w:rPr>
          <w:t>2003 г</w:t>
        </w:r>
      </w:smartTag>
      <w:r w:rsidRPr="00EA404E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ПОСТАНОВЛЯЮ</w:t>
      </w:r>
      <w:r w:rsidRPr="00EA404E">
        <w:rPr>
          <w:rFonts w:ascii="Times New Roman" w:hAnsi="Times New Roman"/>
          <w:sz w:val="28"/>
          <w:szCs w:val="28"/>
        </w:rPr>
        <w:t>:</w:t>
      </w: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04E">
        <w:rPr>
          <w:rFonts w:ascii="Times New Roman" w:hAnsi="Times New Roman"/>
          <w:sz w:val="28"/>
          <w:szCs w:val="28"/>
        </w:rPr>
        <w:t>1. Утвердить прилагаемую муниципальную программу «Программа комплексного развития систем коммунальной инфраструктуры Локшинского сельсовета Ужурского района Красноярского края на 20</w:t>
      </w:r>
      <w:r>
        <w:rPr>
          <w:rFonts w:ascii="Times New Roman" w:hAnsi="Times New Roman"/>
          <w:sz w:val="28"/>
          <w:szCs w:val="28"/>
        </w:rPr>
        <w:t>22</w:t>
      </w:r>
      <w:r w:rsidRPr="00EA404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EA404E">
        <w:rPr>
          <w:rFonts w:ascii="Times New Roman" w:hAnsi="Times New Roman"/>
          <w:sz w:val="28"/>
          <w:szCs w:val="28"/>
        </w:rPr>
        <w:t xml:space="preserve"> годы».</w:t>
      </w: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04E">
        <w:rPr>
          <w:rFonts w:ascii="Times New Roman" w:hAnsi="Times New Roman"/>
          <w:sz w:val="28"/>
          <w:szCs w:val="28"/>
        </w:rPr>
        <w:t>2. Финансирование Программы, начиная с 20</w:t>
      </w:r>
      <w:r>
        <w:rPr>
          <w:rFonts w:ascii="Times New Roman" w:hAnsi="Times New Roman"/>
          <w:sz w:val="28"/>
          <w:szCs w:val="28"/>
        </w:rPr>
        <w:t>22</w:t>
      </w:r>
      <w:r w:rsidRPr="00EA404E">
        <w:rPr>
          <w:rFonts w:ascii="Times New Roman" w:hAnsi="Times New Roman"/>
          <w:sz w:val="28"/>
          <w:szCs w:val="28"/>
        </w:rPr>
        <w:t xml:space="preserve"> года, осуществлять в пределах средств, предусмотренных в муниципальном бюджете  </w:t>
      </w:r>
      <w:r>
        <w:rPr>
          <w:rFonts w:ascii="Times New Roman" w:hAnsi="Times New Roman"/>
          <w:sz w:val="28"/>
          <w:szCs w:val="28"/>
        </w:rPr>
        <w:t>Локшинского сельсовета</w:t>
      </w:r>
      <w:r w:rsidRPr="00EA404E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04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</w:t>
      </w:r>
      <w:r w:rsidRPr="00EA404E">
        <w:rPr>
          <w:rFonts w:ascii="Times New Roman" w:hAnsi="Times New Roman"/>
          <w:sz w:val="28"/>
          <w:szCs w:val="28"/>
        </w:rPr>
        <w:t>.</w:t>
      </w: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04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A40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404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5F45" w:rsidRDefault="00C45F45" w:rsidP="00C45F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45F45" w:rsidRDefault="00C45F45" w:rsidP="00C45F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45F45" w:rsidRPr="00EA404E" w:rsidRDefault="00C45F45" w:rsidP="00C45F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A404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Локшинского сельсовета </w:t>
      </w:r>
      <w:r w:rsidRPr="00EA404E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A404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4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EA404E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Васютина</w:t>
      </w:r>
      <w:r w:rsidRPr="00EA404E">
        <w:rPr>
          <w:rFonts w:ascii="Times New Roman" w:hAnsi="Times New Roman"/>
          <w:sz w:val="28"/>
          <w:szCs w:val="28"/>
        </w:rPr>
        <w:t xml:space="preserve">         </w:t>
      </w: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5F45" w:rsidRPr="00EA404E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220A">
        <w:rPr>
          <w:rFonts w:ascii="Times New Roman" w:hAnsi="Times New Roman"/>
          <w:b/>
          <w:sz w:val="24"/>
          <w:szCs w:val="24"/>
        </w:rPr>
        <w:tab/>
      </w:r>
    </w:p>
    <w:p w:rsidR="00C45F45" w:rsidRPr="00A9220A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Pr="00A9220A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45F45" w:rsidRDefault="00C45F45" w:rsidP="00C45F45">
      <w:pPr>
        <w:tabs>
          <w:tab w:val="left" w:pos="243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tabs>
          <w:tab w:val="left" w:pos="243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Pr="00A9220A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5F45" w:rsidRPr="00A9220A" w:rsidRDefault="00C45F45" w:rsidP="00C45F45">
      <w:pPr>
        <w:tabs>
          <w:tab w:val="left" w:pos="243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A9220A">
        <w:rPr>
          <w:rFonts w:ascii="Times New Roman" w:hAnsi="Times New Roman"/>
          <w:b/>
          <w:sz w:val="56"/>
          <w:szCs w:val="56"/>
        </w:rPr>
        <w:t>ПРОГРАММА</w:t>
      </w:r>
    </w:p>
    <w:p w:rsidR="00C45F45" w:rsidRPr="00A9220A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A9220A">
        <w:rPr>
          <w:rFonts w:ascii="Times New Roman" w:hAnsi="Times New Roman"/>
          <w:b/>
          <w:sz w:val="56"/>
          <w:szCs w:val="56"/>
        </w:rPr>
        <w:t>КОМПЛЕКСНОГО РАЗВИТИЯ СИСТЕМ КОММУНАЛЬНОЙ ИНФРАСТРУКТУРЫ ЛОКШИНСКОГО СЕЛЬСОВЕТА</w:t>
      </w:r>
    </w:p>
    <w:p w:rsidR="00C45F45" w:rsidRPr="00A9220A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A9220A">
        <w:rPr>
          <w:rFonts w:ascii="Times New Roman" w:hAnsi="Times New Roman"/>
          <w:b/>
          <w:sz w:val="56"/>
          <w:szCs w:val="56"/>
        </w:rPr>
        <w:t>НА 20</w:t>
      </w:r>
      <w:r>
        <w:rPr>
          <w:rFonts w:ascii="Times New Roman" w:hAnsi="Times New Roman"/>
          <w:b/>
          <w:sz w:val="56"/>
          <w:szCs w:val="56"/>
        </w:rPr>
        <w:t>22 – 2026</w:t>
      </w:r>
      <w:r w:rsidRPr="00A9220A">
        <w:rPr>
          <w:rFonts w:ascii="Times New Roman" w:hAnsi="Times New Roman"/>
          <w:b/>
          <w:sz w:val="56"/>
          <w:szCs w:val="56"/>
        </w:rPr>
        <w:t xml:space="preserve"> ГОДЫ</w:t>
      </w:r>
    </w:p>
    <w:p w:rsidR="00C45F45" w:rsidRPr="00A9220A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C45F45" w:rsidRPr="00A9220A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C45F45" w:rsidRPr="00A9220A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C45F45" w:rsidRPr="00A9220A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C45F45" w:rsidRPr="00A9220A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C45F45" w:rsidRPr="00A9220A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C45F45" w:rsidRPr="00A9220A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C45F45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C45F45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C45F45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553C" w:rsidRDefault="0080553C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45F45" w:rsidRPr="004158C8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58C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158C8">
        <w:rPr>
          <w:rFonts w:ascii="Times New Roman" w:hAnsi="Times New Roman"/>
          <w:b/>
          <w:sz w:val="24"/>
          <w:szCs w:val="24"/>
        </w:rPr>
        <w:t xml:space="preserve"> г.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220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C45F45" w:rsidRPr="00A9220A" w:rsidRDefault="00C45F45" w:rsidP="00C45F4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45F45" w:rsidRPr="00A9220A" w:rsidRDefault="00C45F45" w:rsidP="00C45F4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20A">
        <w:rPr>
          <w:rFonts w:ascii="Times New Roman" w:hAnsi="Times New Roman"/>
          <w:b/>
          <w:sz w:val="24"/>
          <w:szCs w:val="24"/>
        </w:rPr>
        <w:t>Паспорт программы…….……………………………………………………………..3</w:t>
      </w:r>
    </w:p>
    <w:p w:rsidR="00C45F45" w:rsidRPr="00A9220A" w:rsidRDefault="00C45F45" w:rsidP="00C45F4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20A">
        <w:rPr>
          <w:rFonts w:ascii="Times New Roman" w:hAnsi="Times New Roman"/>
          <w:b/>
          <w:sz w:val="24"/>
          <w:szCs w:val="24"/>
        </w:rPr>
        <w:t>Введение……...………………………………………………………………………….5</w:t>
      </w:r>
    </w:p>
    <w:p w:rsidR="00C45F45" w:rsidRPr="00A9220A" w:rsidRDefault="00C45F45" w:rsidP="00C45F4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20A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>
        <w:rPr>
          <w:rFonts w:ascii="Times New Roman" w:hAnsi="Times New Roman"/>
          <w:b/>
          <w:sz w:val="24"/>
          <w:szCs w:val="24"/>
        </w:rPr>
        <w:t xml:space="preserve">Локшинского сельсовета Ужурского района </w:t>
      </w:r>
      <w:r w:rsidRPr="00A9220A">
        <w:rPr>
          <w:rFonts w:ascii="Times New Roman" w:hAnsi="Times New Roman"/>
          <w:b/>
          <w:sz w:val="24"/>
          <w:szCs w:val="24"/>
        </w:rPr>
        <w:t>............................7</w:t>
      </w:r>
    </w:p>
    <w:p w:rsidR="00C45F45" w:rsidRPr="00A9220A" w:rsidRDefault="00C45F45" w:rsidP="00C45F4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20A">
        <w:rPr>
          <w:rFonts w:ascii="Times New Roman" w:hAnsi="Times New Roman"/>
          <w:b/>
          <w:sz w:val="24"/>
          <w:szCs w:val="24"/>
        </w:rPr>
        <w:t xml:space="preserve"> </w:t>
      </w:r>
      <w:r w:rsidRPr="00A9220A">
        <w:rPr>
          <w:rFonts w:ascii="Times New Roman" w:hAnsi="Times New Roman"/>
          <w:b/>
          <w:bCs/>
          <w:sz w:val="24"/>
          <w:szCs w:val="24"/>
        </w:rPr>
        <w:t>Оценка состояния инженерной инфраструктуры (проблемы и пути решения)………………………………………………………………………………..12</w:t>
      </w:r>
    </w:p>
    <w:p w:rsidR="00C45F45" w:rsidRPr="00A9220A" w:rsidRDefault="00C45F45" w:rsidP="00C45F4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20A">
        <w:rPr>
          <w:rFonts w:ascii="Times New Roman" w:hAnsi="Times New Roman"/>
          <w:b/>
          <w:sz w:val="24"/>
          <w:szCs w:val="24"/>
        </w:rPr>
        <w:t>Механизм реализации программы………………………………………………….18</w:t>
      </w:r>
    </w:p>
    <w:p w:rsidR="00C45F45" w:rsidRPr="00A9220A" w:rsidRDefault="00C45F45" w:rsidP="00C45F4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20A">
        <w:rPr>
          <w:rFonts w:ascii="Times New Roman" w:hAnsi="Times New Roman"/>
          <w:b/>
          <w:sz w:val="24"/>
          <w:szCs w:val="24"/>
        </w:rPr>
        <w:t>Организация управления программой, контроль над ходом ее реализации….18</w:t>
      </w:r>
    </w:p>
    <w:p w:rsidR="00C45F45" w:rsidRPr="00A9220A" w:rsidRDefault="00C45F45" w:rsidP="00C45F4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20A">
        <w:rPr>
          <w:rFonts w:ascii="Times New Roman" w:hAnsi="Times New Roman"/>
          <w:b/>
          <w:sz w:val="24"/>
          <w:szCs w:val="24"/>
        </w:rPr>
        <w:t>Ожидаемые конечные результаты программы…………………………………...18</w:t>
      </w:r>
    </w:p>
    <w:p w:rsidR="00C45F45" w:rsidRPr="00A9220A" w:rsidRDefault="00C45F45" w:rsidP="00C45F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lastRenderedPageBreak/>
        <w:t>1. ПАСПОРТ ПРОГРАММЫ</w:t>
      </w:r>
    </w:p>
    <w:p w:rsidR="00C45F45" w:rsidRPr="00A9220A" w:rsidRDefault="00C45F45" w:rsidP="00C45F4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«КОМПЛЕКСНОЕ РАЗВИТИЕ СИСТЕМ КОММУНАЛЬНОЙ ИНФРАСТРУКТУРЫ ЛОКШИНСКОГО СЕЛЬСОВЕТА НА 20</w:t>
      </w:r>
      <w:r>
        <w:rPr>
          <w:rFonts w:ascii="Times New Roman" w:hAnsi="Times New Roman"/>
          <w:sz w:val="24"/>
          <w:szCs w:val="24"/>
        </w:rPr>
        <w:t>22</w:t>
      </w:r>
      <w:r w:rsidRPr="00A9220A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6</w:t>
      </w:r>
      <w:r w:rsidRPr="00A9220A">
        <w:rPr>
          <w:rFonts w:ascii="Times New Roman" w:hAnsi="Times New Roman"/>
          <w:sz w:val="24"/>
          <w:szCs w:val="24"/>
        </w:rPr>
        <w:t xml:space="preserve"> ГОДЫ»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6398"/>
      </w:tblGrid>
      <w:tr w:rsidR="00C45F45" w:rsidRPr="00A9220A" w:rsidTr="00FD7A5A">
        <w:trPr>
          <w:trHeight w:val="1860"/>
        </w:trPr>
        <w:tc>
          <w:tcPr>
            <w:tcW w:w="4241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Наименование  программы</w:t>
            </w:r>
          </w:p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8" w:type="dxa"/>
          </w:tcPr>
          <w:p w:rsidR="00C45F45" w:rsidRPr="00A9220A" w:rsidRDefault="00C45F45" w:rsidP="00C45F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Программа комплексного развития систем коммунальной инфраструктуры Локшинского сельсовета Ужурского района Красноярского края на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45F45" w:rsidRPr="00A9220A" w:rsidTr="00FD7A5A">
        <w:trPr>
          <w:trHeight w:val="1940"/>
        </w:trPr>
        <w:tc>
          <w:tcPr>
            <w:tcW w:w="4241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8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Федеральная целевая программа «Комплексная программа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 и реформирования ЖКХ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годы»;</w:t>
            </w:r>
          </w:p>
          <w:p w:rsidR="00C45F45" w:rsidRPr="00A9220A" w:rsidRDefault="00C45F45" w:rsidP="00FD7A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- Федеральный закон от 6 октября 2003г. № 131-ФЗ «Об общих принципах   организации   местного   самоуправления   в Российской Федерации»;</w:t>
            </w:r>
          </w:p>
        </w:tc>
      </w:tr>
      <w:tr w:rsidR="00C45F45" w:rsidRPr="00A9220A" w:rsidTr="00FD7A5A">
        <w:trPr>
          <w:trHeight w:val="677"/>
        </w:trPr>
        <w:tc>
          <w:tcPr>
            <w:tcW w:w="4241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Заказчик программы</w:t>
            </w:r>
          </w:p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8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Администрация Локшинского сельсовета Ужурского района Красноярского края</w:t>
            </w:r>
          </w:p>
        </w:tc>
      </w:tr>
      <w:tr w:rsidR="00C45F45" w:rsidRPr="00A9220A" w:rsidTr="00FD7A5A">
        <w:trPr>
          <w:trHeight w:val="475"/>
        </w:trPr>
        <w:tc>
          <w:tcPr>
            <w:tcW w:w="4241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</w:t>
            </w:r>
          </w:p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98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Администрация Локшинского сельсовета Ужурского района Красноярского края</w:t>
            </w:r>
          </w:p>
        </w:tc>
      </w:tr>
      <w:tr w:rsidR="00C45F45" w:rsidRPr="00A9220A" w:rsidTr="00FD7A5A">
        <w:trPr>
          <w:trHeight w:val="471"/>
        </w:trPr>
        <w:tc>
          <w:tcPr>
            <w:tcW w:w="4241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8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 xml:space="preserve">- обеспечение надежной и стабильной поставки  коммунальных ресурсов с использованием </w:t>
            </w:r>
            <w:proofErr w:type="spellStart"/>
            <w:r w:rsidRPr="00A9220A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A9220A">
              <w:rPr>
                <w:rFonts w:ascii="Times New Roman" w:hAnsi="Times New Roman"/>
                <w:sz w:val="24"/>
                <w:szCs w:val="24"/>
              </w:rPr>
              <w:t xml:space="preserve"> технологий и оборудования;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доступной стоимости жилищно-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 услуг нормативного качества;</w:t>
            </w:r>
          </w:p>
          <w:p w:rsidR="00C45F45" w:rsidRPr="00A9220A" w:rsidRDefault="00C45F45" w:rsidP="00FD7A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F45" w:rsidRPr="00A9220A" w:rsidTr="00FD7A5A">
        <w:trPr>
          <w:trHeight w:val="471"/>
        </w:trPr>
        <w:tc>
          <w:tcPr>
            <w:tcW w:w="4241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8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- комплексное развитие систем коммунальной инфраструктуры, повышение надежности и качества предоставляемых услуг;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 операционной  эффективности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коммунального комплекса;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- программное управление энерго- и ресурсосбережением и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повышением </w:t>
            </w:r>
            <w:proofErr w:type="spellStart"/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5F45" w:rsidRPr="00A9220A" w:rsidRDefault="00C45F45" w:rsidP="00FD7A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F45" w:rsidRPr="00A9220A" w:rsidTr="00FD7A5A">
        <w:trPr>
          <w:trHeight w:val="471"/>
        </w:trPr>
        <w:tc>
          <w:tcPr>
            <w:tcW w:w="4241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8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программы планируется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годы, в том числе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по этапам: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1-й этап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годы;</w:t>
            </w:r>
          </w:p>
          <w:p w:rsidR="00C45F45" w:rsidRPr="00A9220A" w:rsidRDefault="00C45F45" w:rsidP="00C45F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2-й этап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C45F45" w:rsidRPr="00A9220A" w:rsidTr="00FD7A5A">
        <w:trPr>
          <w:trHeight w:val="471"/>
        </w:trPr>
        <w:tc>
          <w:tcPr>
            <w:tcW w:w="4241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proofErr w:type="gramEnd"/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8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- комплексное развитие систем водоснабжения;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- комплексное развитие систем уличного освещения;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F45" w:rsidRPr="00A9220A" w:rsidTr="00FD7A5A">
        <w:trPr>
          <w:trHeight w:val="471"/>
        </w:trPr>
        <w:tc>
          <w:tcPr>
            <w:tcW w:w="4241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программы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8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Администрация Локшинского сельсовета Ужурского района Красноярского края</w:t>
            </w:r>
          </w:p>
        </w:tc>
      </w:tr>
      <w:tr w:rsidR="00C45F45" w:rsidRPr="00A9220A" w:rsidTr="00FD7A5A">
        <w:trPr>
          <w:trHeight w:val="471"/>
        </w:trPr>
        <w:tc>
          <w:tcPr>
            <w:tcW w:w="4241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реализацию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8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Общая сумма затрат составляет 7816,12 тыс. руб.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5F45" w:rsidRPr="00A9220A" w:rsidTr="00FD7A5A">
        <w:trPr>
          <w:trHeight w:val="471"/>
        </w:trPr>
        <w:tc>
          <w:tcPr>
            <w:tcW w:w="4241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Источники финансирования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8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C45F45" w:rsidRPr="00A9220A" w:rsidTr="00FD7A5A">
        <w:trPr>
          <w:trHeight w:val="471"/>
        </w:trPr>
        <w:tc>
          <w:tcPr>
            <w:tcW w:w="4241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</w:t>
            </w:r>
            <w:proofErr w:type="gramStart"/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исполнением программы</w:t>
            </w:r>
          </w:p>
        </w:tc>
        <w:tc>
          <w:tcPr>
            <w:tcW w:w="6398" w:type="dxa"/>
          </w:tcPr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Реализует программу: 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Администрация Локшинского сельсовета Ужурского района Красноярского края</w:t>
            </w:r>
          </w:p>
          <w:p w:rsidR="00C45F45" w:rsidRPr="00A9220A" w:rsidRDefault="00C45F45" w:rsidP="00FD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реализации: 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Администрация Локшинского сельсовета Ужурского района Красноярского края</w:t>
            </w:r>
          </w:p>
        </w:tc>
      </w:tr>
    </w:tbl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220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220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158C8">
        <w:rPr>
          <w:rFonts w:ascii="Times New Roman" w:hAnsi="Times New Roman"/>
          <w:bCs/>
          <w:color w:val="000000"/>
          <w:sz w:val="24"/>
          <w:szCs w:val="24"/>
        </w:rPr>
        <w:lastRenderedPageBreak/>
        <w:t>2. ВВЕДЕНИЕ</w:t>
      </w:r>
    </w:p>
    <w:p w:rsidR="00C45F45" w:rsidRPr="004158C8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 xml:space="preserve">Программа комплексного развития систем коммунальной инфраструктуры </w:t>
      </w:r>
      <w:r w:rsidRPr="00A9220A">
        <w:rPr>
          <w:rFonts w:ascii="Times New Roman" w:hAnsi="Times New Roman"/>
          <w:sz w:val="24"/>
          <w:szCs w:val="24"/>
        </w:rPr>
        <w:t xml:space="preserve"> Локшинского сельсовета Ужурского района Красноярского края</w:t>
      </w:r>
      <w:r w:rsidRPr="00A9220A">
        <w:rPr>
          <w:rFonts w:ascii="Times New Roman" w:hAnsi="Times New Roman"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A9220A">
        <w:rPr>
          <w:rFonts w:ascii="Times New Roman" w:hAnsi="Times New Roman"/>
          <w:color w:val="000000"/>
          <w:sz w:val="24"/>
          <w:szCs w:val="24"/>
        </w:rPr>
        <w:t xml:space="preserve"> – 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A9220A">
        <w:rPr>
          <w:rFonts w:ascii="Times New Roman" w:hAnsi="Times New Roman"/>
          <w:color w:val="000000"/>
          <w:sz w:val="24"/>
          <w:szCs w:val="24"/>
        </w:rPr>
        <w:t xml:space="preserve"> гг. (Программа) разработана в соответствии с прогнозом социально – экономического развития поселения. 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Правовой основой для разработки Программы являются следующие нормативные документы: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1.</w:t>
      </w:r>
      <w:r w:rsidRPr="00A9220A">
        <w:rPr>
          <w:rFonts w:ascii="Times New Roman" w:hAnsi="Times New Roman"/>
          <w:color w:val="000000"/>
          <w:sz w:val="24"/>
          <w:szCs w:val="24"/>
        </w:rPr>
        <w:t xml:space="preserve"> Градостроительный кодекс РФ от 29.12.2004 № 190-ФЗ (в ред. Федерального закона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17.07.2009 № 164-ФЗ);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2. Федеральный закон от 27.11.2009 г. № 261-ФЗ «Об энергосбережении и о повышении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энергетической эффективности и о внесении изменений в отдельные законодательные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акты Российской Федерации»;</w:t>
      </w:r>
    </w:p>
    <w:p w:rsidR="00C45F45" w:rsidRPr="004158C8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3. Федеральный закон от 06.10.2003 г. № 131-ФЗ «Об общих принципах 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местного самоуправления в Российской Федерации»;</w:t>
      </w:r>
    </w:p>
    <w:p w:rsidR="00C45F45" w:rsidRPr="004158C8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Программа  комплексного  развития  систем  коммунальной  инфраструктуры  на перспективный  период  является  важнейшим инструментом,  обеспечивающим развитие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коммунальных  систем  и  объектов  в  соответствии  с  потребностями  жилищного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промышленного строительства, повышающим качество производимых для потребителей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коммунальных услуг, а также способствующим улучшению экологической ситуации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территории муниципального образования.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В частности, для муниципального образования Программа является: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- инструментом комплексного управления и оптимизации развития системы коммунальной инфраструктуры, т.к. позволяет увязать вместе по целям и темпам развития коммунальные системы поселения, выявить проблемные точки и в условиях ограниченности ресурсов оптимизировать их для решения наиболее острых проблем муниципального образования;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- инструментом управления (в том числе посредством мониторинга) предприятиями всех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форм собственности, функционирующими в коммунальной сфере, т.к. позволяет влиять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на планы развития и мотивацию этих организаций в интересах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образования, а также с помощью системы мониторинга оценивать и контролировать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деятельность данных организаций;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- необходимой базой для разработки производственных и инвестиционных программ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организаций коммунального комплекса;</w:t>
      </w:r>
    </w:p>
    <w:p w:rsidR="00C45F45" w:rsidRPr="004158C8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- механизмом эффективного управления муниципальными расходами, т.к. позволяет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выявить первоочередные задачи муниципального образования в сфере 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коммунальной инфраструктуры, а также выявить реальные направления расходов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предприятий, функционирующих в коммунальной сфере;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- необходимое условие для получения финансовой поддержки на федеральном уровне.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Программа  направлена  на  осуществление  надежного  и  устойчивого обеспечения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потребителей коммунальными услугами надлежащего качества, снижение износа объектов коммунальной  инфраструктуры.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 xml:space="preserve">В основу формирования и реализации </w:t>
      </w:r>
      <w:proofErr w:type="gramStart"/>
      <w:r w:rsidRPr="00A9220A">
        <w:rPr>
          <w:rFonts w:ascii="Times New Roman" w:hAnsi="Times New Roman"/>
          <w:color w:val="000000"/>
          <w:sz w:val="24"/>
          <w:szCs w:val="24"/>
        </w:rPr>
        <w:t>Программы комплексного развития систем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коммунальной инфраструктуры муниципального образования</w:t>
      </w:r>
      <w:proofErr w:type="gramEnd"/>
      <w:r w:rsidRPr="00A9220A">
        <w:rPr>
          <w:rFonts w:ascii="Times New Roman" w:hAnsi="Times New Roman"/>
          <w:color w:val="000000"/>
          <w:sz w:val="24"/>
          <w:szCs w:val="24"/>
        </w:rPr>
        <w:t xml:space="preserve"> положены следующие принципы: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- целеполагания – мероприятия и решения Программы комплексного развития должны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обеспечивать достижение поставленных целей;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- системности  –  рассмотрение  Программы  комплексного  развития коммунальной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инфраструктуры муниципального образования как единой системы с учетом взаимного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влияния разделов и мероприятий Программы;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- комплексности – формирование Программы развития коммунальной инфраструктуры 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взаимосвязи с различными целевыми Программами (федеральными, краевыми,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муниципальными), реализуемыми на территории муниципального образования.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Программа определяет основные направления развития коммунальной инфраструктуры,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части объектов водоснабжения,  уличного освещения.</w:t>
      </w:r>
    </w:p>
    <w:p w:rsidR="00C45F45" w:rsidRP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 xml:space="preserve">Таким образом, Программа комплексного развития систем коммунальной инфраструктуры </w:t>
      </w:r>
      <w:r w:rsidRPr="00A9220A">
        <w:rPr>
          <w:rFonts w:ascii="Times New Roman" w:hAnsi="Times New Roman"/>
          <w:sz w:val="24"/>
          <w:szCs w:val="24"/>
        </w:rPr>
        <w:t xml:space="preserve"> </w:t>
      </w:r>
      <w:r w:rsidRPr="00A9220A">
        <w:rPr>
          <w:rFonts w:ascii="Times New Roman" w:hAnsi="Times New Roman"/>
          <w:sz w:val="24"/>
          <w:szCs w:val="24"/>
        </w:rPr>
        <w:lastRenderedPageBreak/>
        <w:t>Локшинского сельсовета Ужурского района Красноярского края</w:t>
      </w:r>
      <w:r w:rsidRPr="00A9220A">
        <w:rPr>
          <w:rFonts w:ascii="Times New Roman" w:hAnsi="Times New Roman"/>
          <w:color w:val="000000"/>
          <w:sz w:val="24"/>
          <w:szCs w:val="24"/>
        </w:rPr>
        <w:t xml:space="preserve"> представляет собой увязанный по целям, задачам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на период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A9220A">
        <w:rPr>
          <w:rFonts w:ascii="Times New Roman" w:hAnsi="Times New Roman"/>
          <w:color w:val="000000"/>
          <w:sz w:val="24"/>
          <w:szCs w:val="24"/>
        </w:rPr>
        <w:t xml:space="preserve"> – 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A9220A">
        <w:rPr>
          <w:rFonts w:ascii="Times New Roman" w:hAnsi="Times New Roman"/>
          <w:color w:val="000000"/>
          <w:sz w:val="24"/>
          <w:szCs w:val="24"/>
        </w:rPr>
        <w:t xml:space="preserve"> гг., а также содержит перспективные мероприятия, </w:t>
      </w:r>
      <w:proofErr w:type="gramStart"/>
      <w:r w:rsidRPr="00A9220A">
        <w:rPr>
          <w:rFonts w:ascii="Times New Roman" w:hAnsi="Times New Roman"/>
          <w:color w:val="000000"/>
          <w:sz w:val="24"/>
          <w:szCs w:val="24"/>
        </w:rPr>
        <w:t>сроки</w:t>
      </w:r>
      <w:proofErr w:type="gramEnd"/>
      <w:r w:rsidRPr="00A9220A">
        <w:rPr>
          <w:rFonts w:ascii="Times New Roman" w:hAnsi="Times New Roman"/>
          <w:color w:val="000000"/>
          <w:sz w:val="24"/>
          <w:szCs w:val="24"/>
        </w:rPr>
        <w:t xml:space="preserve"> реализации которых могут быть изменены в силу объективных обстоятельств. Основополагающим аспектом Программы является  система  программных  мероприятий  по  различным 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Данная Программа ориентирована на устойчивое развитие, под которым предполагается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обеспечение существенного прогресса в развитии основных секторов экономики, повышение уровня жизни и условий проживания населения, долговременная экологическая безопасности поселения, рациональное использование всех видов ресурсов, современные методы организации инженерных систем.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color w:val="000000"/>
          <w:sz w:val="24"/>
          <w:szCs w:val="24"/>
        </w:rPr>
        <w:t>Программа в полной мере соответствует государственной политике реформирования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20A">
        <w:rPr>
          <w:rFonts w:ascii="Times New Roman" w:hAnsi="Times New Roman"/>
          <w:color w:val="000000"/>
          <w:sz w:val="24"/>
          <w:szCs w:val="24"/>
        </w:rPr>
        <w:t>жилищно-коммунального комплекса Российской Федерации.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5F45" w:rsidRPr="004158C8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709" w:firstLine="284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158C8">
        <w:rPr>
          <w:rFonts w:ascii="Times New Roman" w:hAnsi="Times New Roman"/>
          <w:bCs/>
          <w:color w:val="000000"/>
          <w:sz w:val="24"/>
          <w:szCs w:val="24"/>
        </w:rPr>
        <w:lastRenderedPageBreak/>
        <w:t>3. ХАРАКТЕРИСТИКА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ТЕРРИТОРИИ</w:t>
      </w:r>
      <w:r w:rsidRPr="004158C8">
        <w:rPr>
          <w:rFonts w:ascii="Times New Roman" w:hAnsi="Times New Roman"/>
          <w:bCs/>
          <w:color w:val="000000"/>
          <w:sz w:val="24"/>
          <w:szCs w:val="24"/>
        </w:rPr>
        <w:t xml:space="preserve"> ЛОКШИНСКОГО СЕЛЬСОВЕТА УЖУРСКОГО РАЙОНА КРАСНОЯРСКОГО КРАЯ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left="1320"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5F45" w:rsidRPr="00A9220A" w:rsidRDefault="00C45F45" w:rsidP="00C45F45">
      <w:pPr>
        <w:pStyle w:val="a9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 xml:space="preserve">Локшинский  сельсовет расположен на расстоянии 24  км к северо-западу от районного центра г. Ужур. Площадь сельсовета 3066000  </w:t>
      </w:r>
      <w:proofErr w:type="spellStart"/>
      <w:r w:rsidRPr="00A9220A">
        <w:rPr>
          <w:rFonts w:ascii="Times New Roman" w:hAnsi="Times New Roman"/>
          <w:sz w:val="24"/>
          <w:szCs w:val="24"/>
        </w:rPr>
        <w:t>кв.км</w:t>
      </w:r>
      <w:proofErr w:type="spellEnd"/>
      <w:r w:rsidRPr="00A9220A">
        <w:rPr>
          <w:rFonts w:ascii="Times New Roman" w:hAnsi="Times New Roman"/>
          <w:sz w:val="24"/>
          <w:szCs w:val="24"/>
        </w:rPr>
        <w:t xml:space="preserve">. Дата образования 1920  г., административный центр  с.  Локшино. </w:t>
      </w:r>
    </w:p>
    <w:p w:rsidR="00C45F45" w:rsidRPr="00A9220A" w:rsidRDefault="00C45F45" w:rsidP="00C45F45">
      <w:pPr>
        <w:pStyle w:val="a9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Сельсовет расположен в лесостепной зоне, в равнинно-гористой местности</w:t>
      </w:r>
      <w:proofErr w:type="gramStart"/>
      <w:r w:rsidRPr="00A9220A">
        <w:rPr>
          <w:rFonts w:ascii="Times New Roman" w:hAnsi="Times New Roman"/>
          <w:sz w:val="24"/>
          <w:szCs w:val="24"/>
        </w:rPr>
        <w:t>.</w:t>
      </w:r>
      <w:proofErr w:type="gramEnd"/>
      <w:r w:rsidRPr="00A9220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9220A">
        <w:rPr>
          <w:rFonts w:ascii="Times New Roman" w:hAnsi="Times New Roman"/>
          <w:sz w:val="24"/>
          <w:szCs w:val="24"/>
        </w:rPr>
        <w:t>п</w:t>
      </w:r>
      <w:proofErr w:type="gramEnd"/>
      <w:r w:rsidRPr="00A9220A">
        <w:rPr>
          <w:rFonts w:ascii="Times New Roman" w:hAnsi="Times New Roman"/>
          <w:sz w:val="24"/>
          <w:szCs w:val="24"/>
        </w:rPr>
        <w:t>очвенный покров разнообразен, по механическому составу почвы средней тяжести, местами с близким залеганием грунтовых вод.</w:t>
      </w:r>
    </w:p>
    <w:p w:rsidR="00C45F45" w:rsidRPr="00A9220A" w:rsidRDefault="00C45F45" w:rsidP="00C45F45">
      <w:pPr>
        <w:pStyle w:val="a6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Климат - резко выраженный континентальный. Перенос воздушных масс над территорией сельсовета обычно осуществляется с юго-западного направления с обильными осадками. Разность зимних и летних температур достигает 70-75˚. Среднегодовое количество осадков – 2700-</w:t>
      </w:r>
      <w:smartTag w:uri="urn:schemas-microsoft-com:office:smarttags" w:element="metricconverter">
        <w:smartTagPr>
          <w:attr w:name="ProductID" w:val="3020 мм"/>
        </w:smartTagPr>
        <w:r w:rsidRPr="00A9220A">
          <w:rPr>
            <w:rFonts w:ascii="Times New Roman" w:hAnsi="Times New Roman"/>
            <w:sz w:val="24"/>
            <w:szCs w:val="24"/>
          </w:rPr>
          <w:t>3020 мм</w:t>
        </w:r>
      </w:smartTag>
      <w:r w:rsidRPr="00A9220A">
        <w:rPr>
          <w:rFonts w:ascii="Times New Roman" w:hAnsi="Times New Roman"/>
          <w:sz w:val="24"/>
          <w:szCs w:val="24"/>
        </w:rPr>
        <w:t xml:space="preserve">, высота снежного покрова – </w:t>
      </w:r>
      <w:smartTag w:uri="urn:schemas-microsoft-com:office:smarttags" w:element="metricconverter">
        <w:smartTagPr>
          <w:attr w:name="ProductID" w:val="260 мм"/>
        </w:smartTagPr>
        <w:r w:rsidRPr="00A9220A">
          <w:rPr>
            <w:rFonts w:ascii="Times New Roman" w:hAnsi="Times New Roman"/>
            <w:sz w:val="24"/>
            <w:szCs w:val="24"/>
          </w:rPr>
          <w:t>260 мм</w:t>
        </w:r>
      </w:smartTag>
      <w:r w:rsidRPr="00A9220A">
        <w:rPr>
          <w:rFonts w:ascii="Times New Roman" w:hAnsi="Times New Roman"/>
          <w:sz w:val="24"/>
          <w:szCs w:val="24"/>
        </w:rPr>
        <w:t>.</w:t>
      </w:r>
    </w:p>
    <w:p w:rsidR="00C45F45" w:rsidRDefault="00C45F45" w:rsidP="00C45F4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На сегодня территория Локшинского сельсовета общий объем   жилищного фонда составляет 28,5 тыс</w:t>
      </w:r>
      <w:proofErr w:type="gramStart"/>
      <w:r w:rsidRPr="00A9220A">
        <w:rPr>
          <w:rFonts w:ascii="Times New Roman" w:hAnsi="Times New Roman"/>
          <w:sz w:val="24"/>
          <w:szCs w:val="24"/>
        </w:rPr>
        <w:t>.м</w:t>
      </w:r>
      <w:proofErr w:type="gramEnd"/>
      <w:r w:rsidRPr="00A9220A">
        <w:rPr>
          <w:rFonts w:ascii="Times New Roman" w:hAnsi="Times New Roman"/>
          <w:sz w:val="24"/>
          <w:szCs w:val="24"/>
        </w:rPr>
        <w:t xml:space="preserve">2, количество домов – 418. </w:t>
      </w:r>
      <w:proofErr w:type="gramStart"/>
      <w:r w:rsidRPr="00A9220A">
        <w:rPr>
          <w:rFonts w:ascii="Times New Roman" w:hAnsi="Times New Roman"/>
          <w:sz w:val="24"/>
          <w:szCs w:val="24"/>
        </w:rPr>
        <w:t xml:space="preserve">На территории Локшинского сельсовета имеется детский сад, средняя общеобразовательная школа в с. Локшино и общеобразовательная </w:t>
      </w:r>
      <w:proofErr w:type="spellStart"/>
      <w:r w:rsidRPr="00A9220A">
        <w:rPr>
          <w:rFonts w:ascii="Times New Roman" w:hAnsi="Times New Roman"/>
          <w:sz w:val="24"/>
          <w:szCs w:val="24"/>
        </w:rPr>
        <w:t>школоа</w:t>
      </w:r>
      <w:proofErr w:type="spellEnd"/>
      <w:r w:rsidRPr="00A9220A">
        <w:rPr>
          <w:rFonts w:ascii="Times New Roman" w:hAnsi="Times New Roman"/>
          <w:sz w:val="24"/>
          <w:szCs w:val="24"/>
        </w:rPr>
        <w:t xml:space="preserve"> с. Ашпан Медицинские услуги оказывает населению медпункт с. Локшино и с. Ашпан, имеются другие объекты социальной сферы.</w:t>
      </w:r>
      <w:proofErr w:type="gramEnd"/>
      <w:r w:rsidRPr="00A9220A">
        <w:rPr>
          <w:rFonts w:ascii="Times New Roman" w:hAnsi="Times New Roman"/>
          <w:sz w:val="24"/>
          <w:szCs w:val="24"/>
        </w:rPr>
        <w:t xml:space="preserve"> Промышленная сфера представлена предприятиями сельскохозяйственной отраслей производства:  СПК «Оракский».  Развита сфера индивидуального   предпринимательства, ориентированная в основном на оказание торгово-сервисных услуг населению.</w:t>
      </w:r>
    </w:p>
    <w:p w:rsidR="00C45F45" w:rsidRPr="00A9220A" w:rsidRDefault="00C45F45" w:rsidP="00C45F4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center"/>
        <w:rPr>
          <w:bCs/>
        </w:rPr>
      </w:pPr>
      <w:r w:rsidRPr="003A727F">
        <w:rPr>
          <w:bCs/>
        </w:rPr>
        <w:t>4. ОЦЕНКА СОСТОЯНИЯ ИНЖЕНЕРНОЙ ИНФРАСТРУКТУРЫ (ПРОБЛЕМЫ И ПУТИ РЕШЕНИЯ).</w:t>
      </w:r>
    </w:p>
    <w:p w:rsidR="00C45F45" w:rsidRPr="003A727F" w:rsidRDefault="00C45F45" w:rsidP="00C45F45">
      <w:pPr>
        <w:pStyle w:val="a8"/>
        <w:spacing w:before="0" w:beforeAutospacing="0" w:after="0" w:afterAutospacing="0"/>
        <w:ind w:firstLine="284"/>
        <w:contextualSpacing/>
        <w:jc w:val="center"/>
      </w:pP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3A727F">
        <w:t>4.1. ВОДОСНАБЖЕНИЕ</w:t>
      </w:r>
      <w:r w:rsidRPr="00A9220A">
        <w:rPr>
          <w:b/>
        </w:rPr>
        <w:t xml:space="preserve"> </w:t>
      </w:r>
    </w:p>
    <w:p w:rsidR="00C45F45" w:rsidRPr="00A9220A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C45F45" w:rsidRPr="00A9220A" w:rsidRDefault="00C45F45" w:rsidP="00C45F45">
      <w:pPr>
        <w:tabs>
          <w:tab w:val="left" w:pos="60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 xml:space="preserve">Источником водоснабжения населенных </w:t>
      </w:r>
      <w:proofErr w:type="gramStart"/>
      <w:r w:rsidRPr="00A9220A">
        <w:rPr>
          <w:rFonts w:ascii="Times New Roman" w:hAnsi="Times New Roman"/>
          <w:sz w:val="24"/>
          <w:szCs w:val="24"/>
        </w:rPr>
        <w:t>пунктах</w:t>
      </w:r>
      <w:proofErr w:type="gramEnd"/>
      <w:r w:rsidRPr="00A9220A">
        <w:rPr>
          <w:rFonts w:ascii="Times New Roman" w:hAnsi="Times New Roman"/>
          <w:sz w:val="24"/>
          <w:szCs w:val="24"/>
        </w:rPr>
        <w:t xml:space="preserve"> Локшинского сельсовета являются подземные воды из глубинных скважин. Система водоснабжения имеется </w:t>
      </w:r>
      <w:proofErr w:type="gramStart"/>
      <w:r w:rsidRPr="00A9220A">
        <w:rPr>
          <w:rFonts w:ascii="Times New Roman" w:hAnsi="Times New Roman"/>
          <w:sz w:val="24"/>
          <w:szCs w:val="24"/>
        </w:rPr>
        <w:t>в</w:t>
      </w:r>
      <w:proofErr w:type="gramEnd"/>
      <w:r w:rsidRPr="00A9220A">
        <w:rPr>
          <w:rFonts w:ascii="Times New Roman" w:hAnsi="Times New Roman"/>
          <w:sz w:val="24"/>
          <w:szCs w:val="24"/>
        </w:rPr>
        <w:t xml:space="preserve"> с. Локшино, с. Ашпан</w:t>
      </w:r>
      <w:r>
        <w:rPr>
          <w:rFonts w:ascii="Times New Roman" w:hAnsi="Times New Roman"/>
          <w:sz w:val="24"/>
          <w:szCs w:val="24"/>
        </w:rPr>
        <w:t>.</w:t>
      </w:r>
    </w:p>
    <w:p w:rsidR="00C45F45" w:rsidRPr="00A9220A" w:rsidRDefault="00C45F45" w:rsidP="00C45F4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 xml:space="preserve">Схема водоснабжения представлена водозаборными скважинами, водонапорными башнями и водопроводной сетью. Водозабор с. Локшино состоит из 1-ой скважины, которая расположена на расстоянии 1 км в южном направлении от села Локшино,  водонапорная башня находится на окраине села Локшино, протяженность сети – 6,9 км. </w:t>
      </w:r>
    </w:p>
    <w:p w:rsidR="00C45F45" w:rsidRPr="00A9220A" w:rsidRDefault="00C45F45" w:rsidP="00C45F4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 xml:space="preserve">Водозабор с. Ашпан состоит из 1-ой скважины, которая расположена в северо-западной части села, 1-ой водонапорной башни, которая находится рядом со скважиной, протяженность сети - 4 км. </w:t>
      </w:r>
    </w:p>
    <w:p w:rsidR="00C45F45" w:rsidRDefault="00C45F45" w:rsidP="00C45F4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 xml:space="preserve">          Главной целью должно стать обеспечение населения Локшинского сельсовета питьевой водой нормативного качества и в достаточном количестве, улучшение на этой основе состояния здоровья населения.   </w:t>
      </w:r>
    </w:p>
    <w:p w:rsidR="00C45F45" w:rsidRPr="00A9220A" w:rsidRDefault="00C45F45" w:rsidP="00C45F4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  <w:r w:rsidRPr="003A727F">
        <w:t xml:space="preserve">4.1.1. ВОДОПРОВОД       </w:t>
      </w:r>
    </w:p>
    <w:p w:rsidR="00C45F45" w:rsidRPr="003A727F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В настоящее время на территории муниципального образования действует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централизованная система водоснабжения, которая обеспечивает централизованным водоснабжением общественно-деловую и жилую застройки. Водоснабжение жилой застройки усадебного типа обеспечивается при помощи водоразборных колонок. Водоснабжение на территории Локшинского сельсовета обеспечивается Администрацией Локшинского сельсовета.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 xml:space="preserve">Источником водоснабжения населенных пунктов являются водозаборные сооружения </w:t>
      </w:r>
      <w:proofErr w:type="gramStart"/>
      <w:r w:rsidRPr="00A9220A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9220A">
        <w:rPr>
          <w:rFonts w:ascii="Times New Roman" w:hAnsi="Times New Roman"/>
          <w:sz w:val="24"/>
          <w:szCs w:val="24"/>
        </w:rPr>
        <w:t xml:space="preserve"> Локшинского сельсовета в состав </w:t>
      </w:r>
      <w:proofErr w:type="gramStart"/>
      <w:r w:rsidRPr="00A9220A">
        <w:rPr>
          <w:rFonts w:ascii="Times New Roman" w:hAnsi="Times New Roman"/>
          <w:sz w:val="24"/>
          <w:szCs w:val="24"/>
        </w:rPr>
        <w:t>которых</w:t>
      </w:r>
      <w:proofErr w:type="gramEnd"/>
      <w:r w:rsidRPr="00A9220A">
        <w:rPr>
          <w:rFonts w:ascii="Times New Roman" w:hAnsi="Times New Roman"/>
          <w:sz w:val="24"/>
          <w:szCs w:val="24"/>
        </w:rPr>
        <w:t xml:space="preserve"> входят: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- 1 скважина (оборудованная глубинным насосом марки ЭЦВ6-10-120м3).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lastRenderedPageBreak/>
        <w:t>Вода добывается при помощи водозаборных скважин и передается в резервуары чистой воды. Далее из резервуаров чистой воды по самотечным водопроводным сетям вода передается потребителям.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Обеспечение населенных пунктов водой осуществляется с помощью центрального водопровода состоящего из стальных и полиэтиленовых труб диаметром от 50 до 100 мм.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Установленная производственная мощность водопровода 1,75 тыс</w:t>
      </w:r>
      <w:proofErr w:type="gramStart"/>
      <w:r w:rsidRPr="00A9220A">
        <w:rPr>
          <w:rFonts w:ascii="Times New Roman" w:hAnsi="Times New Roman"/>
          <w:sz w:val="24"/>
          <w:szCs w:val="24"/>
        </w:rPr>
        <w:t>.м</w:t>
      </w:r>
      <w:proofErr w:type="gramEnd"/>
      <w:r w:rsidRPr="00A9220A">
        <w:rPr>
          <w:rFonts w:ascii="Times New Roman" w:hAnsi="Times New Roman"/>
          <w:sz w:val="24"/>
          <w:szCs w:val="24"/>
        </w:rPr>
        <w:t>3/</w:t>
      </w:r>
      <w:proofErr w:type="spellStart"/>
      <w:r w:rsidRPr="00A9220A">
        <w:rPr>
          <w:rFonts w:ascii="Times New Roman" w:hAnsi="Times New Roman"/>
          <w:sz w:val="24"/>
          <w:szCs w:val="24"/>
        </w:rPr>
        <w:t>сут</w:t>
      </w:r>
      <w:proofErr w:type="spellEnd"/>
      <w:r w:rsidRPr="00A9220A">
        <w:rPr>
          <w:rFonts w:ascii="Times New Roman" w:hAnsi="Times New Roman"/>
          <w:sz w:val="24"/>
          <w:szCs w:val="24"/>
        </w:rPr>
        <w:t>., фактическая мощность системы водопровода – 0,18 тыс.м3/сутки.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Количество водоразборных колонок 17 шт.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Централизованная система водоснабжения Локшинского сельсовета в зависимости от местных условий и принятой схемы водоснабжения обеспечивает: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- хозяйственно-питьевое водопотребление в жилых и общественных зданиях. Нужды коммунально-бытовых предприятий;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- хозяйственно-питьевое водопотребление на предприятиях;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- производственные нужды промышленных предприятий, где требуется вода питьевого качества или предприятий, для которых экономически нецелесообразно сооружение отдельного водопровода;</w:t>
      </w:r>
    </w:p>
    <w:p w:rsidR="00C45F45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- тушение пожаров;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  <w:r w:rsidRPr="003A727F">
        <w:t>4.1.</w:t>
      </w:r>
      <w:r>
        <w:t>2</w:t>
      </w:r>
      <w:r w:rsidRPr="003A727F">
        <w:t>. ПРОБЛЕМЫ ВОДОСНАБЖЕНИЯ ЛОКШИНСКОГО СЕЛСОВЕТА:</w:t>
      </w: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  <w:r w:rsidRPr="00A9220A">
        <w:t xml:space="preserve">- необходима реконструкция системы водоснабжения с заменой труб на полиэтиленовые протяженностью </w:t>
      </w:r>
      <w:r>
        <w:t>17</w:t>
      </w:r>
      <w:r w:rsidRPr="00A9220A">
        <w:t>00 м</w:t>
      </w:r>
      <w:proofErr w:type="gramStart"/>
      <w:r w:rsidRPr="00A9220A">
        <w:t xml:space="preserve"> ;</w:t>
      </w:r>
      <w:proofErr w:type="gramEnd"/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  <w:r>
        <w:t xml:space="preserve">- </w:t>
      </w:r>
      <w:r w:rsidRPr="00A9220A">
        <w:t>требуется проведение лабораторных исследований качества питьевой воды.</w:t>
      </w:r>
    </w:p>
    <w:p w:rsidR="00C45F45" w:rsidRPr="00A9220A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  <w:r w:rsidRPr="003A727F">
        <w:t>4.1.</w:t>
      </w:r>
      <w:r>
        <w:t>3</w:t>
      </w:r>
      <w:r w:rsidRPr="003A727F">
        <w:t>. МЕРОПРИЯТИЯ ПО УСТРАНЕНИЮ ПРОБЛЕМ В СИСТЕМЕ ВОДОСНАБЖЕНИЯ.</w:t>
      </w: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  <w:r w:rsidRPr="00A9220A">
        <w:t xml:space="preserve">Для повышения эффективности работы, снижения </w:t>
      </w:r>
      <w:proofErr w:type="spellStart"/>
      <w:r w:rsidRPr="00A9220A">
        <w:t>энергозатрат</w:t>
      </w:r>
      <w:proofErr w:type="spellEnd"/>
      <w:r w:rsidRPr="00A9220A">
        <w:t xml:space="preserve"> в системе водоснабжения необходимо:                                                                                                                                          </w:t>
      </w:r>
    </w:p>
    <w:p w:rsidR="00C45F45" w:rsidRPr="00A9220A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A9220A">
        <w:t xml:space="preserve">1. реконструкция водопроводных сетей с перекладкой на трубы из полимерных материалов, позволит увеличить срок службы сетей в 3-4 раза по сравнению со сроком службы трубопроводов, выполненных из стали и чугуна, сократить расходы на ликвидацию аварийных ситуаций, улучшить качество воды, подаваемой потребителям, за счет исключения возможности загрязнения питьевой воды.                                                           </w:t>
      </w: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220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График реализации мероприятий по замене труб, тыс. руб.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891"/>
        <w:gridCol w:w="996"/>
        <w:gridCol w:w="819"/>
        <w:gridCol w:w="905"/>
        <w:gridCol w:w="860"/>
        <w:gridCol w:w="860"/>
        <w:gridCol w:w="795"/>
      </w:tblGrid>
      <w:tr w:rsidR="00C45F45" w:rsidRPr="00A9220A" w:rsidTr="00C45F45">
        <w:tc>
          <w:tcPr>
            <w:tcW w:w="541" w:type="dxa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922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9220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91" w:type="dxa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6" w:type="dxa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9" w:type="dxa"/>
          </w:tcPr>
          <w:p w:rsidR="00C45F45" w:rsidRPr="00A9220A" w:rsidRDefault="00C45F45" w:rsidP="00C45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5" w:type="dxa"/>
          </w:tcPr>
          <w:p w:rsidR="00C45F45" w:rsidRPr="00A9220A" w:rsidRDefault="00C45F45" w:rsidP="00C45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0" w:type="dxa"/>
          </w:tcPr>
          <w:p w:rsidR="00C45F45" w:rsidRPr="00A9220A" w:rsidRDefault="00C45F45" w:rsidP="00C45F45">
            <w:pPr>
              <w:autoSpaceDE w:val="0"/>
              <w:autoSpaceDN w:val="0"/>
              <w:adjustRightInd w:val="0"/>
              <w:spacing w:after="0" w:line="240" w:lineRule="auto"/>
              <w:ind w:firstLine="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0" w:type="dxa"/>
          </w:tcPr>
          <w:p w:rsidR="00C45F45" w:rsidRPr="00A9220A" w:rsidRDefault="00C45F45" w:rsidP="00C45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95" w:type="dxa"/>
          </w:tcPr>
          <w:p w:rsidR="00C45F45" w:rsidRPr="00A9220A" w:rsidRDefault="00C45F45" w:rsidP="00C45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45F45" w:rsidRPr="00A9220A" w:rsidTr="00C45F45">
        <w:trPr>
          <w:trHeight w:val="1104"/>
        </w:trPr>
        <w:tc>
          <w:tcPr>
            <w:tcW w:w="541" w:type="dxa"/>
            <w:vAlign w:val="center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ind w:firstLine="1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Приобретение полиэтиленовых труб</w:t>
            </w:r>
          </w:p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Работы по укладке полиэтиленовых труб</w:t>
            </w:r>
          </w:p>
        </w:tc>
        <w:tc>
          <w:tcPr>
            <w:tcW w:w="996" w:type="dxa"/>
            <w:vAlign w:val="center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961,367</w:t>
            </w:r>
          </w:p>
        </w:tc>
        <w:tc>
          <w:tcPr>
            <w:tcW w:w="819" w:type="dxa"/>
            <w:vAlign w:val="center"/>
          </w:tcPr>
          <w:p w:rsidR="00C45F45" w:rsidRPr="00A9220A" w:rsidRDefault="00C45F45" w:rsidP="00FD7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vAlign w:val="center"/>
          </w:tcPr>
          <w:p w:rsidR="00C45F45" w:rsidRPr="00A9220A" w:rsidRDefault="00C45F45" w:rsidP="00FD7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vAlign w:val="center"/>
          </w:tcPr>
          <w:p w:rsidR="00C45F45" w:rsidRPr="00A9220A" w:rsidRDefault="00C45F45" w:rsidP="00FD7A5A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vAlign w:val="center"/>
          </w:tcPr>
          <w:p w:rsidR="00C45F45" w:rsidRPr="00A9220A" w:rsidRDefault="00C45F45" w:rsidP="00FD7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5" w:type="dxa"/>
            <w:vAlign w:val="center"/>
          </w:tcPr>
          <w:p w:rsidR="00C45F45" w:rsidRPr="00A9220A" w:rsidRDefault="00C45F45" w:rsidP="00FD7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45F45" w:rsidRPr="00A9220A" w:rsidTr="00C45F45">
        <w:trPr>
          <w:trHeight w:val="377"/>
        </w:trPr>
        <w:tc>
          <w:tcPr>
            <w:tcW w:w="3432" w:type="dxa"/>
            <w:gridSpan w:val="2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6" w:type="dxa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961,367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C45F45" w:rsidRDefault="00C45F45" w:rsidP="00FD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45F45" w:rsidRPr="00A9220A" w:rsidRDefault="00C45F45" w:rsidP="00FD7A5A">
            <w:pPr>
              <w:spacing w:after="0" w:line="240" w:lineRule="auto"/>
              <w:ind w:firstLine="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  <w:r w:rsidRPr="003A727F">
        <w:t>4.2. ЭЛЕКТРОСНАБЖЕНИЕ</w:t>
      </w:r>
    </w:p>
    <w:p w:rsidR="00C45F45" w:rsidRPr="003A727F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  <w:r w:rsidRPr="00A9220A">
        <w:t xml:space="preserve">Система электроснабжения Локшинского сельсовета централизованная.  Основными источниками электроснабжения является подстанция </w:t>
      </w:r>
      <w:proofErr w:type="gramStart"/>
      <w:r w:rsidRPr="00A9220A">
        <w:t>в</w:t>
      </w:r>
      <w:proofErr w:type="gramEnd"/>
      <w:r w:rsidRPr="00A9220A">
        <w:t xml:space="preserve"> с. Локшино. Общая протяженность уличного освещения в границах поселения составляет 12080 м. Общее количество светильников 220 шт. Из них светильников на  100 Вт – 7 шт., 68 Вт – 11 шт. </w:t>
      </w:r>
    </w:p>
    <w:p w:rsidR="00C45F45" w:rsidRPr="00A9220A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  <w:r w:rsidRPr="003A727F">
        <w:lastRenderedPageBreak/>
        <w:t>4.2.1. ПРОБЛЕМЫ И РЕШЕНИЯ УЛИЧНОГО ОСВЕЩЕНИЯ ЛОКШИНСКОГО СЕЛСОВЕТА</w:t>
      </w:r>
    </w:p>
    <w:p w:rsidR="00C45F45" w:rsidRPr="003A727F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</w:p>
    <w:p w:rsidR="00C45F45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  <w:r w:rsidRPr="00A9220A">
        <w:t xml:space="preserve">  Содержание уличного освещения в Локшинском сельсовете финансируется из собственных доходов администрации. Ежегодно на оплату электроэнергии</w:t>
      </w:r>
      <w:r>
        <w:t xml:space="preserve"> за уличное освещение</w:t>
      </w:r>
      <w:r w:rsidRPr="00A9220A">
        <w:t xml:space="preserve">, Администрация Локшинского сельсовета тратит в среднем  </w:t>
      </w:r>
      <w:r>
        <w:t>698</w:t>
      </w:r>
      <w:r w:rsidRPr="00A9220A">
        <w:t xml:space="preserve"> тыс. руб. в год. С целью выполнения требований СНиПа П-4-75 и экономии денежных средств ежегодно, необходимо проводить поэтапную замену ламп ДРЛ на энергосберегающие лампы  в период с 2016 г. по 2018 г. </w:t>
      </w:r>
    </w:p>
    <w:p w:rsidR="00C45F45" w:rsidRPr="00A9220A" w:rsidRDefault="00C45F45" w:rsidP="00C45F45">
      <w:pPr>
        <w:pStyle w:val="a8"/>
        <w:spacing w:before="0" w:beforeAutospacing="0" w:after="0" w:afterAutospacing="0"/>
        <w:ind w:firstLine="284"/>
        <w:contextualSpacing/>
        <w:jc w:val="both"/>
      </w:pPr>
    </w:p>
    <w:p w:rsidR="00C45F45" w:rsidRPr="00A9220A" w:rsidRDefault="00C45F45" w:rsidP="00C45F4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220A">
        <w:rPr>
          <w:rFonts w:ascii="Times New Roman" w:hAnsi="Times New Roman"/>
          <w:b/>
          <w:bCs/>
          <w:color w:val="000000"/>
          <w:sz w:val="24"/>
          <w:szCs w:val="24"/>
        </w:rPr>
        <w:t>График реализации мероприятий по замене ламп на энергосберегающие, тыс. руб.</w:t>
      </w:r>
    </w:p>
    <w:p w:rsidR="00C45F45" w:rsidRPr="00A9220A" w:rsidRDefault="00C45F45" w:rsidP="00C45F4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8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286"/>
        <w:gridCol w:w="978"/>
        <w:gridCol w:w="802"/>
        <w:gridCol w:w="802"/>
        <w:gridCol w:w="802"/>
        <w:gridCol w:w="802"/>
        <w:gridCol w:w="795"/>
      </w:tblGrid>
      <w:tr w:rsidR="00C45F45" w:rsidRPr="00A9220A" w:rsidTr="00C45F45">
        <w:tc>
          <w:tcPr>
            <w:tcW w:w="541" w:type="dxa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922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9220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86" w:type="dxa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78" w:type="dxa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2" w:type="dxa"/>
          </w:tcPr>
          <w:p w:rsidR="00C45F45" w:rsidRPr="00A9220A" w:rsidRDefault="00C45F45" w:rsidP="00C45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02" w:type="dxa"/>
          </w:tcPr>
          <w:p w:rsidR="00C45F45" w:rsidRPr="00A9220A" w:rsidRDefault="00C45F45" w:rsidP="00C45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02" w:type="dxa"/>
          </w:tcPr>
          <w:p w:rsidR="00C45F45" w:rsidRPr="00A9220A" w:rsidRDefault="00C45F45" w:rsidP="00C45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02" w:type="dxa"/>
          </w:tcPr>
          <w:p w:rsidR="00C45F45" w:rsidRPr="00A9220A" w:rsidRDefault="00C45F45" w:rsidP="00C45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95" w:type="dxa"/>
          </w:tcPr>
          <w:p w:rsidR="00C45F45" w:rsidRPr="00A9220A" w:rsidRDefault="00C45F45" w:rsidP="00C45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45F45" w:rsidRPr="00A9220A" w:rsidTr="00C45F45">
        <w:tc>
          <w:tcPr>
            <w:tcW w:w="541" w:type="dxa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Приобретение и установка энергосберегающих ламп</w:t>
            </w:r>
          </w:p>
        </w:tc>
        <w:tc>
          <w:tcPr>
            <w:tcW w:w="978" w:type="dxa"/>
          </w:tcPr>
          <w:p w:rsidR="00C45F45" w:rsidRPr="00A9220A" w:rsidRDefault="00C45F45" w:rsidP="00FD7A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2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02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802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C45F45" w:rsidRPr="00A9220A" w:rsidRDefault="00C45F45" w:rsidP="00FD7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A9220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45F45" w:rsidRPr="00A9220A" w:rsidRDefault="00C45F45" w:rsidP="00C45F45">
      <w:pPr>
        <w:pStyle w:val="a9"/>
        <w:tabs>
          <w:tab w:val="left" w:pos="141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autoSpaceDE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A727F">
        <w:rPr>
          <w:rFonts w:ascii="Times New Roman" w:hAnsi="Times New Roman"/>
          <w:sz w:val="24"/>
          <w:szCs w:val="24"/>
        </w:rPr>
        <w:t>5. МЕХАНИЗМ РЕАЛИЗАЦИИ ПРОГРАММЫ</w:t>
      </w:r>
    </w:p>
    <w:p w:rsidR="00C45F45" w:rsidRPr="003A727F" w:rsidRDefault="00C45F45" w:rsidP="00C45F45">
      <w:pPr>
        <w:autoSpaceDE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Default="00C45F45" w:rsidP="00C45F45">
      <w:pPr>
        <w:autoSpaceDE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Реализация программных мероприятий осуществляется всеми исполнителями основных мероприятий, указанных в паспорте Программы, в соответствии с действующим законодательством. Основным координатором реализации данной Программы является администрация Локшинского сельсовета.</w:t>
      </w:r>
    </w:p>
    <w:p w:rsidR="00C45F45" w:rsidRPr="00A9220A" w:rsidRDefault="00C45F45" w:rsidP="00C45F45">
      <w:pPr>
        <w:autoSpaceDE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3A727F" w:rsidRDefault="00C45F45" w:rsidP="00C45F45">
      <w:pPr>
        <w:autoSpaceDE w:val="0"/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3A727F">
        <w:rPr>
          <w:rFonts w:ascii="Times New Roman" w:hAnsi="Times New Roman"/>
          <w:sz w:val="24"/>
          <w:szCs w:val="24"/>
        </w:rPr>
        <w:t>6. ОРГАНИЗАЦИЯ УПРАВЛЕНИЯ ПРОГРАММОЙ, КОНТРОЛЬ НАД ХОДОМ ЕЕ РЕАЛИЗАЦИИ</w:t>
      </w:r>
    </w:p>
    <w:p w:rsidR="00C45F45" w:rsidRPr="00A9220A" w:rsidRDefault="00C45F45" w:rsidP="00C45F45">
      <w:pPr>
        <w:autoSpaceDE w:val="0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Default="00C45F45" w:rsidP="00C45F45">
      <w:pPr>
        <w:autoSpaceDE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Ответственность за своевременное и качественное выполнение мероприятий Программы, рациональное использование финансовых средств, выделяемых на ее реализацию, несут организации и ведомства, указанные в графе «Исполнители».</w:t>
      </w:r>
    </w:p>
    <w:p w:rsidR="00C45F45" w:rsidRPr="00A9220A" w:rsidRDefault="00C45F45" w:rsidP="00C45F45">
      <w:pPr>
        <w:autoSpaceDE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45" w:rsidRPr="003A727F" w:rsidRDefault="00C45F45" w:rsidP="00C45F45">
      <w:pPr>
        <w:autoSpaceDE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A727F">
        <w:rPr>
          <w:rFonts w:ascii="Times New Roman" w:hAnsi="Times New Roman"/>
          <w:sz w:val="24"/>
          <w:szCs w:val="24"/>
        </w:rPr>
        <w:t>7.  ОЖИДАЕМЫЕ КОНЕЧНЫЕ РЕЗУЛЬТАТЫ ПРОГРАММЫ.</w:t>
      </w:r>
    </w:p>
    <w:p w:rsidR="00C45F45" w:rsidRPr="00A9220A" w:rsidRDefault="00C45F45" w:rsidP="00C45F45">
      <w:pPr>
        <w:autoSpaceDE w:val="0"/>
        <w:spacing w:after="0" w:line="240" w:lineRule="auto"/>
        <w:ind w:left="72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5F45" w:rsidRPr="00A9220A" w:rsidRDefault="00C45F45" w:rsidP="00C45F45">
      <w:pPr>
        <w:autoSpaceDE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ab/>
        <w:t>Реализация Программных мероприятий позволит:</w:t>
      </w:r>
    </w:p>
    <w:p w:rsidR="00C45F45" w:rsidRPr="00A9220A" w:rsidRDefault="00C45F45" w:rsidP="00C45F45">
      <w:pPr>
        <w:numPr>
          <w:ilvl w:val="0"/>
          <w:numId w:val="1"/>
        </w:numPr>
        <w:autoSpaceDE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Рационально использовать водные ресурсы.</w:t>
      </w:r>
    </w:p>
    <w:p w:rsidR="00C45F45" w:rsidRPr="00A9220A" w:rsidRDefault="00C45F45" w:rsidP="00C45F45">
      <w:pPr>
        <w:numPr>
          <w:ilvl w:val="0"/>
          <w:numId w:val="1"/>
        </w:numPr>
        <w:autoSpaceDE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>Сократить расходы на ликвидацию аварийных ситуаций в системе водоснабжения.</w:t>
      </w:r>
    </w:p>
    <w:p w:rsidR="00C45F45" w:rsidRPr="00A9220A" w:rsidRDefault="00C45F45" w:rsidP="00C45F45">
      <w:pPr>
        <w:numPr>
          <w:ilvl w:val="0"/>
          <w:numId w:val="1"/>
        </w:numPr>
        <w:autoSpaceDE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 xml:space="preserve"> Улучшить качество воды, подаваемой потребителям.</w:t>
      </w:r>
    </w:p>
    <w:p w:rsidR="00C45F45" w:rsidRPr="00A9220A" w:rsidRDefault="00C45F45" w:rsidP="00C45F45">
      <w:pPr>
        <w:numPr>
          <w:ilvl w:val="0"/>
          <w:numId w:val="1"/>
        </w:numPr>
        <w:autoSpaceDE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220A">
        <w:rPr>
          <w:rFonts w:ascii="Times New Roman" w:hAnsi="Times New Roman"/>
          <w:sz w:val="24"/>
          <w:szCs w:val="24"/>
        </w:rPr>
        <w:t xml:space="preserve">Снизить затраты на электроэнергию и эксплуатационные мероприятия (в уличном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9220A">
        <w:rPr>
          <w:rFonts w:ascii="Times New Roman" w:hAnsi="Times New Roman"/>
          <w:sz w:val="24"/>
          <w:szCs w:val="24"/>
        </w:rPr>
        <w:t>освещении в 3 раза).</w:t>
      </w:r>
    </w:p>
    <w:p w:rsidR="00C45F45" w:rsidRPr="00A9220A" w:rsidRDefault="00C45F45" w:rsidP="00C45F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5B56" w:rsidRDefault="00005B56"/>
    <w:sectPr w:rsidR="00005B56" w:rsidSect="003A727F">
      <w:footerReference w:type="even" r:id="rId9"/>
      <w:footerReference w:type="default" r:id="rId10"/>
      <w:pgSz w:w="11906" w:h="16838"/>
      <w:pgMar w:top="992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9B" w:rsidRDefault="00E70C9B">
      <w:pPr>
        <w:spacing w:after="0" w:line="240" w:lineRule="auto"/>
      </w:pPr>
      <w:r>
        <w:separator/>
      </w:r>
    </w:p>
  </w:endnote>
  <w:endnote w:type="continuationSeparator" w:id="0">
    <w:p w:rsidR="00E70C9B" w:rsidRDefault="00E7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1" w:rsidRDefault="00C45F45" w:rsidP="00672E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AC1" w:rsidRDefault="00E70C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1" w:rsidRDefault="00C45F45" w:rsidP="00672E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553C">
      <w:rPr>
        <w:rStyle w:val="a5"/>
        <w:noProof/>
      </w:rPr>
      <w:t>2</w:t>
    </w:r>
    <w:r>
      <w:rPr>
        <w:rStyle w:val="a5"/>
      </w:rPr>
      <w:fldChar w:fldCharType="end"/>
    </w:r>
  </w:p>
  <w:p w:rsidR="00E61AC1" w:rsidRDefault="00E70C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9B" w:rsidRDefault="00E70C9B">
      <w:pPr>
        <w:spacing w:after="0" w:line="240" w:lineRule="auto"/>
      </w:pPr>
      <w:r>
        <w:separator/>
      </w:r>
    </w:p>
  </w:footnote>
  <w:footnote w:type="continuationSeparator" w:id="0">
    <w:p w:rsidR="00E70C9B" w:rsidRDefault="00E70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386"/>
    <w:multiLevelType w:val="hybridMultilevel"/>
    <w:tmpl w:val="8294E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838B4"/>
    <w:multiLevelType w:val="hybridMultilevel"/>
    <w:tmpl w:val="04385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45"/>
    <w:rsid w:val="00005B56"/>
    <w:rsid w:val="0080553C"/>
    <w:rsid w:val="00C45F45"/>
    <w:rsid w:val="00E7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5F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5F45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C45F45"/>
  </w:style>
  <w:style w:type="paragraph" w:styleId="a6">
    <w:name w:val="Body Text"/>
    <w:basedOn w:val="a"/>
    <w:link w:val="a7"/>
    <w:rsid w:val="00C45F45"/>
    <w:pPr>
      <w:spacing w:after="120"/>
    </w:pPr>
  </w:style>
  <w:style w:type="character" w:customStyle="1" w:styleId="a7">
    <w:name w:val="Основной текст Знак"/>
    <w:basedOn w:val="a0"/>
    <w:link w:val="a6"/>
    <w:rsid w:val="00C45F45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C45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C45F4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45F45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5F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5F45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C45F45"/>
  </w:style>
  <w:style w:type="paragraph" w:styleId="a6">
    <w:name w:val="Body Text"/>
    <w:basedOn w:val="a"/>
    <w:link w:val="a7"/>
    <w:rsid w:val="00C45F45"/>
    <w:pPr>
      <w:spacing w:after="120"/>
    </w:pPr>
  </w:style>
  <w:style w:type="character" w:customStyle="1" w:styleId="a7">
    <w:name w:val="Основной текст Знак"/>
    <w:basedOn w:val="a0"/>
    <w:link w:val="a6"/>
    <w:rsid w:val="00C45F45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C45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C45F4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45F45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2022-01-19T07:20:00Z</cp:lastPrinted>
  <dcterms:created xsi:type="dcterms:W3CDTF">2022-01-19T06:57:00Z</dcterms:created>
  <dcterms:modified xsi:type="dcterms:W3CDTF">2022-01-19T07:22:00Z</dcterms:modified>
</cp:coreProperties>
</file>